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6C6AFC" w:rsidRPr="006C6AFC" w:rsidRDefault="00457A7F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457A7F">
        <w:rPr>
          <w:rFonts w:ascii="Arial" w:hAnsi="Arial" w:cs="Arial"/>
          <w:b/>
          <w:bCs/>
          <w:color w:val="FFFFFF"/>
          <w:sz w:val="32"/>
          <w:szCs w:val="32"/>
        </w:rPr>
        <w:t>Správa lokální</w:t>
      </w:r>
      <w:r w:rsidRPr="00457A7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ICT</w:t>
      </w:r>
      <w:r w:rsidRPr="00457A7F">
        <w:rPr>
          <w:rFonts w:ascii="Arial" w:hAnsi="Arial" w:cs="Arial"/>
          <w:b/>
          <w:bCs/>
          <w:color w:val="FFFFFF"/>
          <w:sz w:val="32"/>
          <w:szCs w:val="32"/>
        </w:rPr>
        <w:t xml:space="preserve"> infrastruktury</w:t>
      </w:r>
      <w:r w:rsidRPr="00457A7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2016 +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457A7F" w:rsidRPr="00457A7F">
        <w:rPr>
          <w:rFonts w:cs="Arial"/>
          <w:sz w:val="20"/>
          <w:szCs w:val="20"/>
          <w:lang w:val="en-US"/>
        </w:rPr>
        <w:t>518806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3814E0">
        <w:rPr>
          <w:rFonts w:ascii="Arial" w:hAnsi="Arial" w:cs="Arial"/>
          <w:b/>
          <w:sz w:val="26"/>
          <w:szCs w:val="26"/>
          <w:lang w:eastAsia="en-US" w:bidi="en-US"/>
        </w:rPr>
        <w:t>I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262849" w:rsidRPr="00040199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040199">
        <w:rPr>
          <w:rFonts w:ascii="Arial" w:hAnsi="Arial" w:cs="Arial"/>
          <w:sz w:val="20"/>
          <w:szCs w:val="20"/>
        </w:rPr>
        <w:lastRenderedPageBreak/>
        <w:t>MPSV</w:t>
      </w:r>
      <w:r w:rsidRPr="00040199">
        <w:rPr>
          <w:rFonts w:ascii="Arial" w:hAnsi="Arial" w:cs="Arial"/>
          <w:sz w:val="20"/>
          <w:szCs w:val="20"/>
        </w:rPr>
        <w:t>, jako zadavatel shora uvedené veřejné zakázky</w:t>
      </w:r>
      <w:r w:rsidR="00DF5417" w:rsidRPr="00040199">
        <w:rPr>
          <w:rFonts w:ascii="Arial" w:hAnsi="Arial" w:cs="Arial"/>
          <w:sz w:val="20"/>
          <w:szCs w:val="20"/>
        </w:rPr>
        <w:t>,</w:t>
      </w:r>
      <w:r w:rsidR="00307CCF" w:rsidRPr="00040199">
        <w:rPr>
          <w:rFonts w:ascii="Arial" w:hAnsi="Arial" w:cs="Arial"/>
          <w:sz w:val="20"/>
          <w:szCs w:val="20"/>
        </w:rPr>
        <w:t xml:space="preserve"> </w:t>
      </w:r>
      <w:r w:rsidR="00262849" w:rsidRPr="00040199">
        <w:rPr>
          <w:rFonts w:ascii="Arial" w:hAnsi="Arial" w:cs="Arial"/>
          <w:sz w:val="20"/>
          <w:szCs w:val="20"/>
        </w:rPr>
        <w:t>obdržel</w:t>
      </w:r>
      <w:r w:rsidR="00B33912" w:rsidRPr="00040199">
        <w:rPr>
          <w:rFonts w:ascii="Arial" w:hAnsi="Arial" w:cs="Arial"/>
          <w:sz w:val="20"/>
          <w:szCs w:val="20"/>
        </w:rPr>
        <w:t>o</w:t>
      </w:r>
      <w:r w:rsidR="00262849" w:rsidRPr="00040199">
        <w:rPr>
          <w:rFonts w:ascii="Arial" w:hAnsi="Arial" w:cs="Arial"/>
          <w:sz w:val="20"/>
          <w:szCs w:val="20"/>
        </w:rPr>
        <w:t xml:space="preserve"> dne </w:t>
      </w:r>
      <w:r w:rsidR="003814E0">
        <w:rPr>
          <w:rFonts w:ascii="Arial" w:hAnsi="Arial" w:cs="Arial"/>
          <w:sz w:val="20"/>
          <w:szCs w:val="20"/>
          <w:lang w:eastAsia="en-US" w:bidi="en-US"/>
        </w:rPr>
        <w:t xml:space="preserve">16. 10. 2015 </w:t>
      </w:r>
      <w:r w:rsidR="00262849" w:rsidRPr="00040199">
        <w:rPr>
          <w:rFonts w:ascii="Arial" w:hAnsi="Arial" w:cs="Arial"/>
          <w:sz w:val="20"/>
          <w:szCs w:val="20"/>
        </w:rPr>
        <w:t xml:space="preserve">žádost o </w:t>
      </w:r>
      <w:r w:rsidR="00031131" w:rsidRPr="00040199">
        <w:rPr>
          <w:rFonts w:ascii="Arial" w:hAnsi="Arial" w:cs="Arial"/>
          <w:sz w:val="20"/>
          <w:szCs w:val="20"/>
        </w:rPr>
        <w:t>poskytnutí dodatečných informací</w:t>
      </w:r>
      <w:r w:rsidR="00262849" w:rsidRPr="00040199">
        <w:rPr>
          <w:rFonts w:ascii="Arial" w:hAnsi="Arial" w:cs="Arial"/>
          <w:sz w:val="20"/>
          <w:szCs w:val="20"/>
        </w:rPr>
        <w:t xml:space="preserve"> k zadávacím podmínkám. </w:t>
      </w:r>
    </w:p>
    <w:p w:rsidR="00262849" w:rsidRDefault="00262849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Na níže </w:t>
      </w:r>
      <w:r w:rsidR="007C1C5F" w:rsidRPr="00040199">
        <w:rPr>
          <w:rFonts w:ascii="Arial" w:hAnsi="Arial" w:cs="Arial"/>
          <w:sz w:val="20"/>
          <w:szCs w:val="20"/>
        </w:rPr>
        <w:t xml:space="preserve">uvedené </w:t>
      </w:r>
      <w:r w:rsidRPr="00040199">
        <w:rPr>
          <w:rFonts w:ascii="Arial" w:hAnsi="Arial" w:cs="Arial"/>
          <w:sz w:val="20"/>
          <w:szCs w:val="20"/>
        </w:rPr>
        <w:t>dotazy poskytuje zadavatel následující odpovědi:</w:t>
      </w:r>
    </w:p>
    <w:p w:rsidR="00044A47" w:rsidRDefault="00044A47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</w:p>
    <w:p w:rsidR="00CA4EFF" w:rsidRDefault="00CA4EFF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CA4EFF">
        <w:rPr>
          <w:rFonts w:ascii="Arial" w:hAnsi="Arial" w:cs="Arial"/>
          <w:b/>
          <w:sz w:val="20"/>
          <w:szCs w:val="20"/>
        </w:rPr>
        <w:t>Všechny položené dotazy se vztahují k Příloze č. 6 zadávací dokumentace - Funkční a technické požadavky</w:t>
      </w:r>
      <w:r>
        <w:rPr>
          <w:rFonts w:ascii="Arial" w:hAnsi="Arial" w:cs="Arial"/>
          <w:b/>
          <w:sz w:val="20"/>
          <w:szCs w:val="20"/>
        </w:rPr>
        <w:t>.</w:t>
      </w:r>
    </w:p>
    <w:p w:rsidR="00CA4EFF" w:rsidRDefault="00CA4EFF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CA4EFF">
        <w:rPr>
          <w:rFonts w:ascii="Arial" w:hAnsi="Arial" w:cs="Arial"/>
          <w:b/>
          <w:sz w:val="20"/>
          <w:szCs w:val="20"/>
        </w:rPr>
        <w:t xml:space="preserve">Následující dotazy č. 1 </w:t>
      </w:r>
      <w:r>
        <w:rPr>
          <w:rFonts w:ascii="Arial" w:hAnsi="Arial" w:cs="Arial"/>
          <w:b/>
          <w:sz w:val="20"/>
          <w:szCs w:val="20"/>
        </w:rPr>
        <w:t>–</w:t>
      </w:r>
      <w:r w:rsidRPr="00CA4EFF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6 </w:t>
      </w:r>
      <w:r w:rsidRPr="00CA4EFF">
        <w:rPr>
          <w:rFonts w:ascii="Arial" w:hAnsi="Arial" w:cs="Arial"/>
          <w:b/>
          <w:sz w:val="20"/>
          <w:szCs w:val="20"/>
        </w:rPr>
        <w:t>se vztahuj</w:t>
      </w:r>
      <w:r>
        <w:rPr>
          <w:rFonts w:ascii="Arial" w:hAnsi="Arial" w:cs="Arial"/>
          <w:b/>
          <w:sz w:val="20"/>
          <w:szCs w:val="20"/>
        </w:rPr>
        <w:t>í</w:t>
      </w:r>
      <w:r w:rsidRPr="00CA4EFF">
        <w:rPr>
          <w:rFonts w:ascii="Arial" w:hAnsi="Arial" w:cs="Arial"/>
          <w:b/>
          <w:sz w:val="20"/>
          <w:szCs w:val="20"/>
        </w:rPr>
        <w:t xml:space="preserve"> k odstavci 2.2.1.2. Komponenta Služby „KS1.1 Servis a údržba kabelážních rozvodů, včetně rozvaděčových skříní a UPS“</w:t>
      </w:r>
      <w:r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CA4EFF" w:rsidRPr="00CA4EFF" w:rsidRDefault="00CA4EFF" w:rsidP="00262849">
      <w:pPr>
        <w:spacing w:after="120" w:line="320" w:lineRule="atLeast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CA4EFF">
        <w:rPr>
          <w:rFonts w:ascii="Arial" w:hAnsi="Arial" w:cs="Arial"/>
          <w:b/>
          <w:sz w:val="20"/>
          <w:szCs w:val="20"/>
        </w:rPr>
        <w:t>Text společný pro dotazy č. 1 – 5:</w:t>
      </w:r>
    </w:p>
    <w:p w:rsidR="00CA4EFF" w:rsidRPr="00CA4EFF" w:rsidRDefault="00CA4EFF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Pr="00CA4EFF">
        <w:rPr>
          <w:rFonts w:ascii="Arial" w:hAnsi="Arial" w:cs="Arial"/>
          <w:sz w:val="20"/>
          <w:szCs w:val="20"/>
        </w:rPr>
        <w:t> návaznosti na požadavky uvedené v</w:t>
      </w:r>
      <w:r w:rsidR="00FD4700">
        <w:rPr>
          <w:rFonts w:ascii="Arial" w:hAnsi="Arial" w:cs="Arial"/>
          <w:sz w:val="20"/>
          <w:szCs w:val="20"/>
        </w:rPr>
        <w:t xml:space="preserve"> </w:t>
      </w:r>
      <w:r w:rsidRPr="00CA4EFF">
        <w:rPr>
          <w:rFonts w:ascii="Arial" w:hAnsi="Arial" w:cs="Arial"/>
          <w:sz w:val="20"/>
          <w:szCs w:val="20"/>
        </w:rPr>
        <w:t> příloze č. 6 „Funkční a technické požadavky“ v kapitole 2.2.1.2. Komponenta Služby „KS1.1 Servis a údržba kabelážních rozvodů, včetně rozvaděčových skříní a UPS“ jsme definovali potřebu doplnění informací.</w:t>
      </w:r>
    </w:p>
    <w:p w:rsidR="00044A47" w:rsidRPr="00040199" w:rsidRDefault="00044A47" w:rsidP="00044A47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Dotaz č. 1</w:t>
      </w:r>
      <w:r w:rsidRPr="00040199">
        <w:rPr>
          <w:rFonts w:ascii="Arial" w:hAnsi="Arial" w:cs="Arial"/>
          <w:sz w:val="20"/>
          <w:szCs w:val="20"/>
        </w:rPr>
        <w:t>:</w:t>
      </w:r>
    </w:p>
    <w:p w:rsidR="00044A47" w:rsidRPr="00040199" w:rsidRDefault="00CA4EFF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CA4EFF">
        <w:rPr>
          <w:rFonts w:ascii="Arial" w:hAnsi="Arial" w:cs="Arial"/>
          <w:sz w:val="20"/>
          <w:szCs w:val="20"/>
          <w:lang w:eastAsia="en-US" w:bidi="en-US"/>
        </w:rPr>
        <w:t xml:space="preserve">Může zadavatel upřesnit rozsah servisu, tj. vymezit, o jakou část kabeláže v budovách se jedná, např. prostory </w:t>
      </w:r>
      <w:proofErr w:type="spellStart"/>
      <w:r w:rsidRPr="00CA4EFF">
        <w:rPr>
          <w:rFonts w:ascii="Arial" w:hAnsi="Arial" w:cs="Arial"/>
          <w:sz w:val="20"/>
          <w:szCs w:val="20"/>
          <w:lang w:eastAsia="en-US" w:bidi="en-US"/>
        </w:rPr>
        <w:t>serveroven</w:t>
      </w:r>
      <w:proofErr w:type="spellEnd"/>
      <w:r w:rsidRPr="00CA4EFF">
        <w:rPr>
          <w:rFonts w:ascii="Arial" w:hAnsi="Arial" w:cs="Arial"/>
          <w:sz w:val="20"/>
          <w:szCs w:val="20"/>
          <w:lang w:eastAsia="en-US" w:bidi="en-US"/>
        </w:rPr>
        <w:t>, napájecí okruhy pro centrální záložní zdroje (přívody + výstupní rozvody)?</w:t>
      </w:r>
    </w:p>
    <w:p w:rsidR="00044A47" w:rsidRPr="00040199" w:rsidRDefault="00044A47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AC5E6A" w:rsidRDefault="00A4370F" w:rsidP="00044A47">
      <w:pPr>
        <w:spacing w:before="120" w:after="120" w:line="320" w:lineRule="atLeast"/>
        <w:jc w:val="both"/>
        <w:rPr>
          <w:rFonts w:ascii="Arial" w:hAnsi="Arial" w:cs="Arial"/>
          <w:i/>
          <w:sz w:val="20"/>
          <w:szCs w:val="20"/>
          <w:lang w:eastAsia="en-US" w:bidi="en-US"/>
        </w:rPr>
      </w:pPr>
      <w:r w:rsidRPr="0065364D">
        <w:rPr>
          <w:rFonts w:ascii="Arial" w:hAnsi="Arial" w:cs="Arial"/>
          <w:i/>
          <w:sz w:val="20"/>
          <w:szCs w:val="20"/>
          <w:lang w:eastAsia="en-US" w:bidi="en-US"/>
        </w:rPr>
        <w:t xml:space="preserve">Zadavatel ke shora uvedenému dotazu uvádí, že uchazečem </w:t>
      </w:r>
      <w:r w:rsidR="00AC5E6A">
        <w:rPr>
          <w:rFonts w:ascii="Arial" w:hAnsi="Arial" w:cs="Arial"/>
          <w:i/>
          <w:sz w:val="20"/>
          <w:szCs w:val="20"/>
          <w:lang w:eastAsia="en-US" w:bidi="en-US"/>
        </w:rPr>
        <w:t xml:space="preserve">požadované informace nejsou </w:t>
      </w:r>
      <w:r w:rsidR="00CA4C6A" w:rsidRPr="0065364D">
        <w:rPr>
          <w:rFonts w:ascii="Arial" w:hAnsi="Arial" w:cs="Arial"/>
          <w:i/>
          <w:sz w:val="20"/>
          <w:szCs w:val="20"/>
          <w:lang w:eastAsia="en-US" w:bidi="en-US"/>
        </w:rPr>
        <w:t>pro přípravu nabídky ani pro zpracování nabídkové ceny</w:t>
      </w:r>
      <w:r w:rsidR="00AC5E6A">
        <w:rPr>
          <w:rFonts w:ascii="Arial" w:hAnsi="Arial" w:cs="Arial"/>
          <w:i/>
          <w:sz w:val="20"/>
          <w:szCs w:val="20"/>
          <w:lang w:eastAsia="en-US" w:bidi="en-US"/>
        </w:rPr>
        <w:t xml:space="preserve"> </w:t>
      </w:r>
      <w:r w:rsidR="00AC5E6A" w:rsidRPr="0065364D">
        <w:rPr>
          <w:rFonts w:ascii="Arial" w:hAnsi="Arial" w:cs="Arial"/>
          <w:i/>
          <w:sz w:val="20"/>
          <w:szCs w:val="20"/>
          <w:lang w:eastAsia="en-US" w:bidi="en-US"/>
        </w:rPr>
        <w:t>relevantní</w:t>
      </w:r>
      <w:r w:rsidR="00CA4C6A" w:rsidRPr="0065364D">
        <w:rPr>
          <w:rFonts w:ascii="Arial" w:hAnsi="Arial" w:cs="Arial"/>
          <w:i/>
          <w:sz w:val="20"/>
          <w:szCs w:val="20"/>
          <w:lang w:eastAsia="en-US" w:bidi="en-US"/>
        </w:rPr>
        <w:t xml:space="preserve">, neboť předmětem veřejné zakázky je </w:t>
      </w:r>
      <w:r w:rsidR="0065364D">
        <w:rPr>
          <w:rFonts w:ascii="Arial" w:hAnsi="Arial" w:cs="Arial"/>
          <w:i/>
          <w:sz w:val="20"/>
          <w:szCs w:val="20"/>
          <w:lang w:eastAsia="en-US" w:bidi="en-US"/>
        </w:rPr>
        <w:t xml:space="preserve">v souladu s čl. 2 zadávací dokumentace a s čl. 3 závazného návrhu rámcové smlouvy </w:t>
      </w:r>
      <w:r w:rsidR="00CA4C6A" w:rsidRPr="0065364D">
        <w:rPr>
          <w:rFonts w:ascii="Arial" w:hAnsi="Arial" w:cs="Arial"/>
          <w:i/>
          <w:sz w:val="20"/>
          <w:szCs w:val="20"/>
          <w:lang w:eastAsia="en-US" w:bidi="en-US"/>
        </w:rPr>
        <w:t>poskytnutí kapacity členů</w:t>
      </w:r>
      <w:r w:rsidR="0065364D">
        <w:rPr>
          <w:rFonts w:ascii="Arial" w:hAnsi="Arial" w:cs="Arial"/>
          <w:i/>
          <w:sz w:val="20"/>
          <w:szCs w:val="20"/>
          <w:lang w:eastAsia="en-US" w:bidi="en-US"/>
        </w:rPr>
        <w:t xml:space="preserve"> realizačního tým</w:t>
      </w:r>
      <w:r w:rsidR="009A591A">
        <w:rPr>
          <w:rFonts w:ascii="Arial" w:hAnsi="Arial" w:cs="Arial"/>
          <w:i/>
          <w:sz w:val="20"/>
          <w:szCs w:val="20"/>
          <w:lang w:eastAsia="en-US" w:bidi="en-US"/>
        </w:rPr>
        <w:t>u dodavatele</w:t>
      </w:r>
      <w:r w:rsidR="00B46038">
        <w:rPr>
          <w:rFonts w:ascii="Arial" w:hAnsi="Arial" w:cs="Arial"/>
          <w:i/>
          <w:sz w:val="20"/>
          <w:szCs w:val="20"/>
          <w:lang w:eastAsia="en-US" w:bidi="en-US"/>
        </w:rPr>
        <w:t xml:space="preserve">, nikoliv provedení konkrétně vymezených </w:t>
      </w:r>
      <w:r w:rsidR="00243A5F">
        <w:rPr>
          <w:rFonts w:ascii="Arial" w:hAnsi="Arial" w:cs="Arial"/>
          <w:i/>
          <w:sz w:val="20"/>
          <w:szCs w:val="20"/>
          <w:lang w:eastAsia="en-US" w:bidi="en-US"/>
        </w:rPr>
        <w:t xml:space="preserve">úkolů či </w:t>
      </w:r>
      <w:r w:rsidR="00B46038">
        <w:rPr>
          <w:rFonts w:ascii="Arial" w:hAnsi="Arial" w:cs="Arial"/>
          <w:i/>
          <w:sz w:val="20"/>
          <w:szCs w:val="20"/>
          <w:lang w:eastAsia="en-US" w:bidi="en-US"/>
        </w:rPr>
        <w:t>činností</w:t>
      </w:r>
      <w:r w:rsidR="00AC5E6A">
        <w:rPr>
          <w:rFonts w:ascii="Arial" w:hAnsi="Arial" w:cs="Arial"/>
          <w:i/>
          <w:sz w:val="20"/>
          <w:szCs w:val="20"/>
          <w:lang w:eastAsia="en-US" w:bidi="en-US"/>
        </w:rPr>
        <w:t>.</w:t>
      </w:r>
    </w:p>
    <w:p w:rsidR="00044A47" w:rsidRDefault="009A591A" w:rsidP="00044A47">
      <w:pPr>
        <w:spacing w:before="120" w:after="120" w:line="320" w:lineRule="atLeast"/>
        <w:jc w:val="both"/>
        <w:rPr>
          <w:rFonts w:ascii="Arial" w:hAnsi="Arial" w:cs="Arial"/>
          <w:i/>
          <w:sz w:val="20"/>
          <w:szCs w:val="20"/>
          <w:lang w:eastAsia="en-US" w:bidi="en-US"/>
        </w:rPr>
      </w:pPr>
      <w:r>
        <w:rPr>
          <w:rFonts w:ascii="Arial" w:hAnsi="Arial" w:cs="Arial"/>
          <w:i/>
          <w:sz w:val="20"/>
          <w:szCs w:val="20"/>
          <w:lang w:eastAsia="en-US" w:bidi="en-US"/>
        </w:rPr>
        <w:t xml:space="preserve">V souladu s takto vymezeným předmětem veřejné zakázky jsou uchazeči povinni zpracovat svou nabídkovou cenu ve </w:t>
      </w:r>
      <w:r w:rsidR="003809E2">
        <w:rPr>
          <w:rFonts w:ascii="Arial" w:hAnsi="Arial" w:cs="Arial"/>
          <w:i/>
          <w:sz w:val="20"/>
          <w:szCs w:val="20"/>
          <w:lang w:eastAsia="en-US" w:bidi="en-US"/>
        </w:rPr>
        <w:t>struktuře - cena za stanovený počet člověkodnů (MD) daného člena realizačního týmu (viz příloha č. 7 zadávací dokumentace).</w:t>
      </w:r>
      <w:r w:rsidR="00AC5E6A">
        <w:rPr>
          <w:rFonts w:ascii="Arial" w:hAnsi="Arial" w:cs="Arial"/>
          <w:i/>
          <w:sz w:val="20"/>
          <w:szCs w:val="20"/>
          <w:lang w:eastAsia="en-US" w:bidi="en-US"/>
        </w:rPr>
        <w:t xml:space="preserve"> Uchazeč tedy stanoví cenu za poskytnutí kapacity jednotlivých členů realizačního týmu s tím, že zadavatel bude následně v průběhu plnění veřejné zakázky </w:t>
      </w:r>
      <w:r w:rsidR="006C5A23">
        <w:rPr>
          <w:rFonts w:ascii="Arial" w:hAnsi="Arial" w:cs="Arial"/>
          <w:i/>
          <w:sz w:val="20"/>
          <w:szCs w:val="20"/>
          <w:lang w:eastAsia="en-US" w:bidi="en-US"/>
        </w:rPr>
        <w:t xml:space="preserve">hradit cenu </w:t>
      </w:r>
      <w:r w:rsidR="006C5A23" w:rsidRPr="005468FB">
        <w:rPr>
          <w:rFonts w:ascii="Arial" w:hAnsi="Arial" w:cs="Arial"/>
          <w:b/>
          <w:i/>
          <w:sz w:val="20"/>
          <w:szCs w:val="20"/>
          <w:lang w:eastAsia="en-US" w:bidi="en-US"/>
        </w:rPr>
        <w:t>v závislosti na skutečném časovém rozsahu práce</w:t>
      </w:r>
      <w:r w:rsidR="006C5A23">
        <w:rPr>
          <w:rFonts w:ascii="Arial" w:hAnsi="Arial" w:cs="Arial"/>
          <w:i/>
          <w:sz w:val="20"/>
          <w:szCs w:val="20"/>
          <w:lang w:eastAsia="en-US" w:bidi="en-US"/>
        </w:rPr>
        <w:t xml:space="preserve"> konkrétních členů realizačního týmu v rámci jednotlivých služeb vymezených v příloze č. 6 zadávací dokumentace.</w:t>
      </w:r>
      <w:r w:rsidR="004E3C13">
        <w:rPr>
          <w:rFonts w:ascii="Arial" w:hAnsi="Arial" w:cs="Arial"/>
          <w:i/>
          <w:sz w:val="20"/>
          <w:szCs w:val="20"/>
          <w:lang w:eastAsia="en-US" w:bidi="en-US"/>
        </w:rPr>
        <w:t xml:space="preserve"> </w:t>
      </w:r>
      <w:r w:rsidR="005468FB">
        <w:rPr>
          <w:rFonts w:ascii="Arial" w:hAnsi="Arial" w:cs="Arial"/>
          <w:i/>
          <w:sz w:val="20"/>
          <w:szCs w:val="20"/>
          <w:lang w:eastAsia="en-US" w:bidi="en-US"/>
        </w:rPr>
        <w:t>U</w:t>
      </w:r>
      <w:r w:rsidR="004E3C13">
        <w:rPr>
          <w:rFonts w:ascii="Arial" w:hAnsi="Arial" w:cs="Arial"/>
          <w:i/>
          <w:sz w:val="20"/>
          <w:szCs w:val="20"/>
          <w:lang w:eastAsia="en-US" w:bidi="en-US"/>
        </w:rPr>
        <w:t xml:space="preserve">chazeči </w:t>
      </w:r>
      <w:r w:rsidR="005468FB">
        <w:rPr>
          <w:rFonts w:ascii="Arial" w:hAnsi="Arial" w:cs="Arial"/>
          <w:i/>
          <w:sz w:val="20"/>
          <w:szCs w:val="20"/>
          <w:lang w:eastAsia="en-US" w:bidi="en-US"/>
        </w:rPr>
        <w:t xml:space="preserve">tedy </w:t>
      </w:r>
      <w:proofErr w:type="spellStart"/>
      <w:r w:rsidR="004E3C13">
        <w:rPr>
          <w:rFonts w:ascii="Arial" w:hAnsi="Arial" w:cs="Arial"/>
          <w:i/>
          <w:sz w:val="20"/>
          <w:szCs w:val="20"/>
          <w:lang w:eastAsia="en-US" w:bidi="en-US"/>
        </w:rPr>
        <w:t>nenaceňují</w:t>
      </w:r>
      <w:proofErr w:type="spellEnd"/>
      <w:r w:rsidR="004E3C13">
        <w:rPr>
          <w:rFonts w:ascii="Arial" w:hAnsi="Arial" w:cs="Arial"/>
          <w:i/>
          <w:sz w:val="20"/>
          <w:szCs w:val="20"/>
          <w:lang w:eastAsia="en-US" w:bidi="en-US"/>
        </w:rPr>
        <w:t xml:space="preserve"> provádění konkrétních činností (např. provádění údržby kabeláže po určitou dobu).</w:t>
      </w:r>
    </w:p>
    <w:p w:rsidR="006C5A23" w:rsidRDefault="006C5A23" w:rsidP="00044A47">
      <w:pPr>
        <w:spacing w:before="120" w:after="120" w:line="320" w:lineRule="atLeast"/>
        <w:jc w:val="both"/>
        <w:rPr>
          <w:rFonts w:ascii="Arial" w:hAnsi="Arial" w:cs="Arial"/>
          <w:i/>
          <w:sz w:val="20"/>
          <w:szCs w:val="20"/>
          <w:lang w:eastAsia="en-US" w:bidi="en-US"/>
        </w:rPr>
      </w:pPr>
      <w:r>
        <w:rPr>
          <w:rFonts w:ascii="Arial" w:hAnsi="Arial" w:cs="Arial"/>
          <w:i/>
          <w:sz w:val="20"/>
          <w:szCs w:val="20"/>
          <w:lang w:eastAsia="en-US" w:bidi="en-US"/>
        </w:rPr>
        <w:t>Cenu práce jednotlivých členů realizačního týmu při</w:t>
      </w:r>
      <w:r w:rsidR="00CF5F10">
        <w:rPr>
          <w:rFonts w:ascii="Arial" w:hAnsi="Arial" w:cs="Arial"/>
          <w:i/>
          <w:sz w:val="20"/>
          <w:szCs w:val="20"/>
          <w:lang w:eastAsia="en-US" w:bidi="en-US"/>
        </w:rPr>
        <w:t xml:space="preserve">tom uchazeči stanoví s ohledem na kvalifikaci konkrétních osob, </w:t>
      </w:r>
      <w:r w:rsidR="000C68FC">
        <w:rPr>
          <w:rFonts w:ascii="Arial" w:hAnsi="Arial" w:cs="Arial"/>
          <w:i/>
          <w:sz w:val="20"/>
          <w:szCs w:val="20"/>
          <w:lang w:eastAsia="en-US" w:bidi="en-US"/>
        </w:rPr>
        <w:t xml:space="preserve">které se budou podílet na plnění veřejné zakázky, </w:t>
      </w:r>
      <w:r w:rsidR="00CF5F10">
        <w:rPr>
          <w:rFonts w:ascii="Arial" w:hAnsi="Arial" w:cs="Arial"/>
          <w:i/>
          <w:sz w:val="20"/>
          <w:szCs w:val="20"/>
          <w:lang w:eastAsia="en-US" w:bidi="en-US"/>
        </w:rPr>
        <w:t xml:space="preserve">přičemž minimální úroveň </w:t>
      </w:r>
      <w:r w:rsidR="000C68FC">
        <w:rPr>
          <w:rFonts w:ascii="Arial" w:hAnsi="Arial" w:cs="Arial"/>
          <w:i/>
          <w:sz w:val="20"/>
          <w:szCs w:val="20"/>
          <w:lang w:eastAsia="en-US" w:bidi="en-US"/>
        </w:rPr>
        <w:t xml:space="preserve">této kvalifikace </w:t>
      </w:r>
      <w:r w:rsidR="00CF5F10">
        <w:rPr>
          <w:rFonts w:ascii="Arial" w:hAnsi="Arial" w:cs="Arial"/>
          <w:i/>
          <w:sz w:val="20"/>
          <w:szCs w:val="20"/>
          <w:lang w:eastAsia="en-US" w:bidi="en-US"/>
        </w:rPr>
        <w:t>požadovaná zadavatelem je vymezena v příloze č. 1 zadávací dokumentace (kvalifikační dokumentace).</w:t>
      </w:r>
    </w:p>
    <w:p w:rsidR="000C68FC" w:rsidRDefault="00AC5E6A" w:rsidP="00044A47">
      <w:pPr>
        <w:spacing w:before="120" w:after="120" w:line="320" w:lineRule="atLeast"/>
        <w:jc w:val="both"/>
        <w:rPr>
          <w:rFonts w:ascii="Arial" w:hAnsi="Arial" w:cs="Arial"/>
          <w:i/>
          <w:sz w:val="20"/>
          <w:szCs w:val="20"/>
          <w:lang w:eastAsia="en-US" w:bidi="en-US"/>
        </w:rPr>
      </w:pPr>
      <w:r>
        <w:rPr>
          <w:rFonts w:ascii="Arial" w:hAnsi="Arial" w:cs="Arial"/>
          <w:i/>
          <w:sz w:val="20"/>
          <w:szCs w:val="20"/>
          <w:lang w:eastAsia="en-US" w:bidi="en-US"/>
        </w:rPr>
        <w:t xml:space="preserve">S ohledem na shora uvedené tak není </w:t>
      </w:r>
      <w:r w:rsidR="005468FB">
        <w:rPr>
          <w:rFonts w:ascii="Arial" w:hAnsi="Arial" w:cs="Arial"/>
          <w:i/>
          <w:sz w:val="20"/>
          <w:szCs w:val="20"/>
          <w:lang w:eastAsia="en-US" w:bidi="en-US"/>
        </w:rPr>
        <w:t>relevantní</w:t>
      </w:r>
      <w:r>
        <w:rPr>
          <w:rFonts w:ascii="Arial" w:hAnsi="Arial" w:cs="Arial"/>
          <w:i/>
          <w:sz w:val="20"/>
          <w:szCs w:val="20"/>
          <w:lang w:eastAsia="en-US" w:bidi="en-US"/>
        </w:rPr>
        <w:t xml:space="preserve">, </w:t>
      </w:r>
      <w:r w:rsidR="000C68FC">
        <w:rPr>
          <w:rFonts w:ascii="Arial" w:hAnsi="Arial" w:cs="Arial"/>
          <w:i/>
          <w:sz w:val="20"/>
          <w:szCs w:val="20"/>
          <w:lang w:eastAsia="en-US" w:bidi="en-US"/>
        </w:rPr>
        <w:t xml:space="preserve">jaké </w:t>
      </w:r>
      <w:r w:rsidR="00243A5F">
        <w:rPr>
          <w:rFonts w:ascii="Arial" w:hAnsi="Arial" w:cs="Arial"/>
          <w:i/>
          <w:sz w:val="20"/>
          <w:szCs w:val="20"/>
          <w:lang w:eastAsia="en-US" w:bidi="en-US"/>
        </w:rPr>
        <w:t xml:space="preserve">konkrétní </w:t>
      </w:r>
      <w:r w:rsidR="000C68FC">
        <w:rPr>
          <w:rFonts w:ascii="Arial" w:hAnsi="Arial" w:cs="Arial"/>
          <w:i/>
          <w:sz w:val="20"/>
          <w:szCs w:val="20"/>
          <w:lang w:eastAsia="en-US" w:bidi="en-US"/>
        </w:rPr>
        <w:t xml:space="preserve">infrastruktury se budou </w:t>
      </w:r>
      <w:r w:rsidR="00243A5F">
        <w:rPr>
          <w:rFonts w:ascii="Arial" w:hAnsi="Arial" w:cs="Arial"/>
          <w:i/>
          <w:sz w:val="20"/>
          <w:szCs w:val="20"/>
          <w:lang w:eastAsia="en-US" w:bidi="en-US"/>
        </w:rPr>
        <w:t xml:space="preserve">poskytované </w:t>
      </w:r>
      <w:r w:rsidR="000C68FC">
        <w:rPr>
          <w:rFonts w:ascii="Arial" w:hAnsi="Arial" w:cs="Arial"/>
          <w:i/>
          <w:sz w:val="20"/>
          <w:szCs w:val="20"/>
          <w:lang w:eastAsia="en-US" w:bidi="en-US"/>
        </w:rPr>
        <w:t>služby týkat</w:t>
      </w:r>
      <w:r w:rsidR="00F23F9E">
        <w:rPr>
          <w:rFonts w:ascii="Arial" w:hAnsi="Arial" w:cs="Arial"/>
          <w:i/>
          <w:sz w:val="20"/>
          <w:szCs w:val="20"/>
          <w:lang w:eastAsia="en-US" w:bidi="en-US"/>
        </w:rPr>
        <w:t>. Z uvedeného důvodu zadavatel</w:t>
      </w:r>
      <w:r w:rsidR="00243A5F">
        <w:rPr>
          <w:rFonts w:ascii="Arial" w:hAnsi="Arial" w:cs="Arial"/>
          <w:i/>
          <w:sz w:val="20"/>
          <w:szCs w:val="20"/>
          <w:lang w:eastAsia="en-US" w:bidi="en-US"/>
        </w:rPr>
        <w:t xml:space="preserve"> </w:t>
      </w:r>
      <w:r w:rsidR="005468FB">
        <w:rPr>
          <w:rFonts w:ascii="Arial" w:hAnsi="Arial" w:cs="Arial"/>
          <w:i/>
          <w:sz w:val="20"/>
          <w:szCs w:val="20"/>
          <w:lang w:eastAsia="en-US" w:bidi="en-US"/>
        </w:rPr>
        <w:t>tuto informaci neposkytuje</w:t>
      </w:r>
      <w:r w:rsidR="00243A5F">
        <w:rPr>
          <w:rFonts w:ascii="Arial" w:hAnsi="Arial" w:cs="Arial"/>
          <w:i/>
          <w:sz w:val="20"/>
          <w:szCs w:val="20"/>
          <w:lang w:eastAsia="en-US" w:bidi="en-US"/>
        </w:rPr>
        <w:t>.</w:t>
      </w:r>
    </w:p>
    <w:p w:rsidR="00B46038" w:rsidRPr="0065364D" w:rsidRDefault="00B46038" w:rsidP="00044A47">
      <w:pPr>
        <w:spacing w:before="120" w:after="120" w:line="320" w:lineRule="atLeast"/>
        <w:jc w:val="both"/>
        <w:rPr>
          <w:rFonts w:ascii="Arial" w:hAnsi="Arial" w:cs="Arial"/>
          <w:i/>
          <w:sz w:val="20"/>
          <w:szCs w:val="20"/>
        </w:rPr>
      </w:pPr>
    </w:p>
    <w:p w:rsidR="00044A47" w:rsidRPr="00040199" w:rsidRDefault="00044A47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5468FB" w:rsidRDefault="005468FB" w:rsidP="00044A47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044A47" w:rsidRPr="00040199" w:rsidRDefault="00044A47" w:rsidP="00044A47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lastRenderedPageBreak/>
        <w:t xml:space="preserve">Dotaz č. 2: </w:t>
      </w:r>
    </w:p>
    <w:p w:rsidR="00044A47" w:rsidRPr="00040199" w:rsidRDefault="00CA4EFF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CA4EFF">
        <w:rPr>
          <w:rFonts w:ascii="Arial" w:hAnsi="Arial" w:cs="Arial"/>
          <w:sz w:val="20"/>
          <w:szCs w:val="20"/>
          <w:lang w:eastAsia="en-US" w:bidi="en-US"/>
        </w:rPr>
        <w:t xml:space="preserve">Bude v rámci poskytované služby rovněž požadováno provádění pravidelných el. </w:t>
      </w:r>
      <w:proofErr w:type="gramStart"/>
      <w:r w:rsidRPr="00CA4EFF">
        <w:rPr>
          <w:rFonts w:ascii="Arial" w:hAnsi="Arial" w:cs="Arial"/>
          <w:sz w:val="20"/>
          <w:szCs w:val="20"/>
          <w:lang w:eastAsia="en-US" w:bidi="en-US"/>
        </w:rPr>
        <w:t>revizí</w:t>
      </w:r>
      <w:proofErr w:type="gramEnd"/>
      <w:r w:rsidRPr="00CA4EFF">
        <w:rPr>
          <w:rFonts w:ascii="Arial" w:hAnsi="Arial" w:cs="Arial"/>
          <w:sz w:val="20"/>
          <w:szCs w:val="20"/>
          <w:lang w:eastAsia="en-US" w:bidi="en-US"/>
        </w:rPr>
        <w:t xml:space="preserve"> na kabeláži, resp. napájecích okruzích, na které bude poskytována služba?</w:t>
      </w:r>
    </w:p>
    <w:p w:rsidR="00044A47" w:rsidRPr="00040199" w:rsidRDefault="00044A47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044A47" w:rsidRPr="00053EA4" w:rsidRDefault="00053EA4" w:rsidP="00044A47">
      <w:pPr>
        <w:spacing w:before="120" w:after="120" w:line="320" w:lineRule="atLeas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lang w:eastAsia="en-US" w:bidi="en-US"/>
        </w:rPr>
        <w:t xml:space="preserve">Zadavatel k uvedenému dotazu uvádí, že součástí poskytování shora uvedených služeb bude </w:t>
      </w:r>
      <w:r w:rsidRPr="00053EA4">
        <w:rPr>
          <w:rFonts w:ascii="Arial" w:hAnsi="Arial" w:cs="Arial"/>
          <w:i/>
          <w:sz w:val="20"/>
          <w:szCs w:val="20"/>
          <w:lang w:eastAsia="en-US" w:bidi="en-US"/>
        </w:rPr>
        <w:t xml:space="preserve">rovněž provádění pravidelných el. </w:t>
      </w:r>
      <w:proofErr w:type="gramStart"/>
      <w:r w:rsidRPr="00053EA4">
        <w:rPr>
          <w:rFonts w:ascii="Arial" w:hAnsi="Arial" w:cs="Arial"/>
          <w:i/>
          <w:sz w:val="20"/>
          <w:szCs w:val="20"/>
          <w:lang w:eastAsia="en-US" w:bidi="en-US"/>
        </w:rPr>
        <w:t>revizí</w:t>
      </w:r>
      <w:proofErr w:type="gramEnd"/>
      <w:r w:rsidRPr="00053EA4">
        <w:rPr>
          <w:rFonts w:ascii="Arial" w:hAnsi="Arial" w:cs="Arial"/>
          <w:i/>
          <w:sz w:val="20"/>
          <w:szCs w:val="20"/>
          <w:lang w:eastAsia="en-US" w:bidi="en-US"/>
        </w:rPr>
        <w:t xml:space="preserve"> na kabeláži</w:t>
      </w:r>
      <w:r>
        <w:rPr>
          <w:rFonts w:ascii="Arial" w:hAnsi="Arial" w:cs="Arial"/>
          <w:i/>
          <w:sz w:val="20"/>
          <w:szCs w:val="20"/>
          <w:lang w:eastAsia="en-US" w:bidi="en-US"/>
        </w:rPr>
        <w:t>.</w:t>
      </w:r>
    </w:p>
    <w:p w:rsidR="00044A47" w:rsidRPr="00040199" w:rsidRDefault="00044A47" w:rsidP="00044A47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044A47" w:rsidRPr="00040199" w:rsidRDefault="00044A47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Dotaz č. 3:</w:t>
      </w:r>
      <w:r w:rsidRPr="00040199">
        <w:rPr>
          <w:rFonts w:ascii="Arial" w:hAnsi="Arial" w:cs="Arial"/>
          <w:sz w:val="20"/>
          <w:szCs w:val="20"/>
        </w:rPr>
        <w:t xml:space="preserve"> </w:t>
      </w:r>
    </w:p>
    <w:p w:rsidR="00044A47" w:rsidRPr="00040199" w:rsidRDefault="00CA4EFF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CA4EFF">
        <w:rPr>
          <w:rFonts w:ascii="Arial" w:hAnsi="Arial" w:cs="Arial"/>
          <w:sz w:val="20"/>
          <w:szCs w:val="20"/>
          <w:lang w:eastAsia="en-US" w:bidi="en-US"/>
        </w:rPr>
        <w:t>Může zadavatel upřesnit typy (včetně specifikace výrobce a modelu) záložních zdrojů a jejich počet?</w:t>
      </w:r>
    </w:p>
    <w:p w:rsidR="00044A47" w:rsidRPr="00040199" w:rsidRDefault="00044A47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F82507" w:rsidRPr="00040199" w:rsidRDefault="00F82507" w:rsidP="00F8250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lang w:eastAsia="en-US" w:bidi="en-US"/>
        </w:rPr>
        <w:t xml:space="preserve">Zadavatel k uvedenému dotazu uvádí, že s ohledem na způsob vymezení předmětu plnění, kdy jsou poptávány kapacity členů realizačního týmu dodavatele (nikoliv provádění konkrétních činností), není pro uchazeče </w:t>
      </w:r>
      <w:r w:rsidR="00EB42ED">
        <w:rPr>
          <w:rFonts w:ascii="Arial" w:hAnsi="Arial" w:cs="Arial"/>
          <w:i/>
          <w:sz w:val="20"/>
          <w:szCs w:val="20"/>
          <w:lang w:eastAsia="en-US" w:bidi="en-US"/>
        </w:rPr>
        <w:t xml:space="preserve">pro účely zadávacího řízení </w:t>
      </w:r>
      <w:r>
        <w:rPr>
          <w:rFonts w:ascii="Arial" w:hAnsi="Arial" w:cs="Arial"/>
          <w:i/>
          <w:sz w:val="20"/>
          <w:szCs w:val="20"/>
          <w:lang w:eastAsia="en-US" w:bidi="en-US"/>
        </w:rPr>
        <w:t xml:space="preserve">relevantní informace, jakými typy záložních zdrojů a v jakém počtu zadavatel disponuje. V podrobnostech </w:t>
      </w:r>
      <w:r w:rsidR="00EB42ED">
        <w:rPr>
          <w:rFonts w:ascii="Arial" w:hAnsi="Arial" w:cs="Arial"/>
          <w:i/>
          <w:sz w:val="20"/>
          <w:szCs w:val="20"/>
          <w:lang w:eastAsia="en-US" w:bidi="en-US"/>
        </w:rPr>
        <w:t>zadavatel odkazuje na svou odpověď</w:t>
      </w:r>
      <w:r>
        <w:rPr>
          <w:rFonts w:ascii="Arial" w:hAnsi="Arial" w:cs="Arial"/>
          <w:i/>
          <w:sz w:val="20"/>
          <w:szCs w:val="20"/>
          <w:lang w:eastAsia="en-US" w:bidi="en-US"/>
        </w:rPr>
        <w:t xml:space="preserve"> na dotaz č. </w:t>
      </w:r>
      <w:r w:rsidR="00EB42ED">
        <w:rPr>
          <w:rFonts w:ascii="Arial" w:hAnsi="Arial" w:cs="Arial"/>
          <w:i/>
          <w:sz w:val="20"/>
          <w:szCs w:val="20"/>
          <w:lang w:eastAsia="en-US" w:bidi="en-US"/>
        </w:rPr>
        <w:t>1</w:t>
      </w:r>
      <w:r>
        <w:rPr>
          <w:rFonts w:ascii="Arial" w:hAnsi="Arial" w:cs="Arial"/>
          <w:i/>
          <w:sz w:val="20"/>
          <w:szCs w:val="20"/>
          <w:lang w:eastAsia="en-US" w:bidi="en-US"/>
        </w:rPr>
        <w:t xml:space="preserve"> shora.</w:t>
      </w:r>
    </w:p>
    <w:p w:rsidR="00044A47" w:rsidRPr="00040199" w:rsidRDefault="00044A47" w:rsidP="00044A47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044A47" w:rsidRPr="00040199" w:rsidRDefault="00044A47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Dotaz č. 4:</w:t>
      </w:r>
    </w:p>
    <w:p w:rsidR="00044A47" w:rsidRPr="00040199" w:rsidRDefault="00CA4EFF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CA4EFF">
        <w:rPr>
          <w:rFonts w:ascii="Arial" w:hAnsi="Arial" w:cs="Arial"/>
          <w:sz w:val="20"/>
          <w:szCs w:val="20"/>
          <w:lang w:eastAsia="en-US" w:bidi="en-US"/>
        </w:rPr>
        <w:t>Může zadavatel upřesnit umístění lokalit plnění?</w:t>
      </w:r>
    </w:p>
    <w:p w:rsidR="00044A47" w:rsidRPr="00040199" w:rsidRDefault="00044A47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044A47" w:rsidRPr="00040199" w:rsidRDefault="00053EA4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lang w:eastAsia="en-US" w:bidi="en-US"/>
        </w:rPr>
        <w:t xml:space="preserve">Zadavatel k uvedenému dotazu uvádí, že místo plnění veřejné zakázky jsou specifikováno v odst. 5.2 závazného návrhu rámcové smlouvy. </w:t>
      </w:r>
    </w:p>
    <w:p w:rsidR="00044A47" w:rsidRPr="00040199" w:rsidRDefault="00044A47" w:rsidP="00044A47">
      <w:pPr>
        <w:rPr>
          <w:rFonts w:ascii="Arial" w:hAnsi="Arial" w:cs="Arial"/>
          <w:sz w:val="20"/>
          <w:szCs w:val="20"/>
        </w:rPr>
      </w:pPr>
    </w:p>
    <w:p w:rsidR="00157ABA" w:rsidRPr="00040199" w:rsidRDefault="00157ABA" w:rsidP="00157ABA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5</w:t>
      </w:r>
      <w:r w:rsidRPr="00040199">
        <w:rPr>
          <w:rFonts w:ascii="Arial" w:hAnsi="Arial" w:cs="Arial"/>
          <w:sz w:val="20"/>
          <w:szCs w:val="20"/>
        </w:rPr>
        <w:t>:</w:t>
      </w:r>
    </w:p>
    <w:p w:rsidR="00157ABA" w:rsidRPr="00040199" w:rsidRDefault="00CA4EFF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CA4EFF">
        <w:rPr>
          <w:rFonts w:ascii="Arial" w:hAnsi="Arial" w:cs="Arial"/>
          <w:sz w:val="20"/>
          <w:szCs w:val="20"/>
          <w:lang w:eastAsia="en-US" w:bidi="en-US"/>
        </w:rPr>
        <w:t>Poskytne zadavatel aktuální dokumentaci ke stávajícím rozvodům v budově (pouze dotčené části) a pro záložní zdroje z důvodu provádění aktualizací dokumentace nejlépe v elektronické, editovatelné formě?</w:t>
      </w: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Pr="00040199" w:rsidRDefault="00F82507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lang w:eastAsia="en-US" w:bidi="en-US"/>
        </w:rPr>
        <w:t xml:space="preserve">Zadavatel k uvedenému dotazu </w:t>
      </w:r>
      <w:r w:rsidR="005468FB">
        <w:rPr>
          <w:rFonts w:ascii="Arial" w:hAnsi="Arial" w:cs="Arial"/>
          <w:i/>
          <w:sz w:val="20"/>
          <w:szCs w:val="20"/>
          <w:lang w:eastAsia="en-US" w:bidi="en-US"/>
        </w:rPr>
        <w:t xml:space="preserve">opětovně </w:t>
      </w:r>
      <w:r>
        <w:rPr>
          <w:rFonts w:ascii="Arial" w:hAnsi="Arial" w:cs="Arial"/>
          <w:i/>
          <w:sz w:val="20"/>
          <w:szCs w:val="20"/>
          <w:lang w:eastAsia="en-US" w:bidi="en-US"/>
        </w:rPr>
        <w:t xml:space="preserve">uvádí, že s ohledem na způsob vymezení předmětu plnění, kdy jsou poptávány kapacity členů realizačního týmu dodavatele (nikoliv provádění konkrétních činností), není pro uchazeče </w:t>
      </w:r>
      <w:r w:rsidR="00EB42ED">
        <w:rPr>
          <w:rFonts w:ascii="Arial" w:hAnsi="Arial" w:cs="Arial"/>
          <w:i/>
          <w:sz w:val="20"/>
          <w:szCs w:val="20"/>
          <w:lang w:eastAsia="en-US" w:bidi="en-US"/>
        </w:rPr>
        <w:t xml:space="preserve">pro účely zadávacího řízení </w:t>
      </w:r>
      <w:r>
        <w:rPr>
          <w:rFonts w:ascii="Arial" w:hAnsi="Arial" w:cs="Arial"/>
          <w:i/>
          <w:sz w:val="20"/>
          <w:szCs w:val="20"/>
          <w:lang w:eastAsia="en-US" w:bidi="en-US"/>
        </w:rPr>
        <w:t>relevantní znalost aktuální dokumentace ke stávajícím rozvodům.</w:t>
      </w:r>
      <w:r w:rsidR="00EB42ED">
        <w:rPr>
          <w:rFonts w:ascii="Arial" w:hAnsi="Arial" w:cs="Arial"/>
          <w:i/>
          <w:sz w:val="20"/>
          <w:szCs w:val="20"/>
          <w:lang w:eastAsia="en-US" w:bidi="en-US"/>
        </w:rPr>
        <w:t xml:space="preserve"> V podrobnostech zadavatel odkazuje na svou odpověď na dotaz č. 1 shora.</w:t>
      </w:r>
    </w:p>
    <w:p w:rsidR="00157ABA" w:rsidRDefault="00157AB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6</w:t>
      </w:r>
      <w:r w:rsidRPr="00040199">
        <w:rPr>
          <w:rFonts w:ascii="Arial" w:hAnsi="Arial" w:cs="Arial"/>
          <w:b/>
          <w:sz w:val="20"/>
          <w:szCs w:val="20"/>
        </w:rPr>
        <w:t xml:space="preserve">: </w:t>
      </w:r>
    </w:p>
    <w:p w:rsidR="00157ABA" w:rsidRDefault="00CA4EFF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CA4EFF">
        <w:rPr>
          <w:rFonts w:ascii="Arial" w:hAnsi="Arial" w:cs="Arial"/>
          <w:sz w:val="20"/>
          <w:szCs w:val="20"/>
          <w:lang w:eastAsia="en-US" w:bidi="en-US"/>
        </w:rPr>
        <w:t>V příloze č. 6 „Funkční a technické požadavky“ v kapitole 2.2.1.2. Komponenta Služby „KS1.1 Servis a údržba kabelážních rozvodů, včetně rozvaděčových skříní a UPS“ jsou mimo jiné uvedeny následující požadavky:</w:t>
      </w:r>
    </w:p>
    <w:p w:rsidR="00CA4EFF" w:rsidRDefault="00CA4EFF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• </w:t>
      </w:r>
      <w:r w:rsidRPr="00CA4EFF">
        <w:rPr>
          <w:rFonts w:ascii="Arial" w:hAnsi="Arial" w:cs="Arial"/>
          <w:sz w:val="20"/>
          <w:szCs w:val="20"/>
        </w:rPr>
        <w:t xml:space="preserve">„Servis a údržba kabelážních rozvodů, včetně rozvaděčových skříní a UPS“ zahrnuje běžnou údržbu všech napájecích kabelážních rozvodů a </w:t>
      </w:r>
      <w:proofErr w:type="spellStart"/>
      <w:r w:rsidRPr="00CA4EFF">
        <w:rPr>
          <w:rFonts w:ascii="Arial" w:hAnsi="Arial" w:cs="Arial"/>
          <w:sz w:val="20"/>
          <w:szCs w:val="20"/>
        </w:rPr>
        <w:t>propojů</w:t>
      </w:r>
      <w:proofErr w:type="spellEnd"/>
      <w:r w:rsidRPr="00CA4EFF">
        <w:rPr>
          <w:rFonts w:ascii="Arial" w:hAnsi="Arial" w:cs="Arial"/>
          <w:sz w:val="20"/>
          <w:szCs w:val="20"/>
        </w:rPr>
        <w:t xml:space="preserve"> na čtyřech lokalitách zadavatele.</w:t>
      </w:r>
    </w:p>
    <w:p w:rsidR="00CA4EFF" w:rsidRPr="00CA4EFF" w:rsidRDefault="00CA4EFF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CA4EFF">
        <w:rPr>
          <w:rFonts w:ascii="Arial" w:hAnsi="Arial" w:cs="Arial"/>
          <w:sz w:val="20"/>
          <w:szCs w:val="20"/>
        </w:rPr>
        <w:t>Znamená to všechny NN rozvody v budovách na všech lokalitách (tedy celá elektroinstalace budov) nebo jen rozvody pro centrální RD, kde jsou UPS?</w:t>
      </w: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001778" w:rsidRPr="00252020" w:rsidRDefault="00252020" w:rsidP="00001778">
      <w:pPr>
        <w:spacing w:before="120" w:after="120" w:line="320" w:lineRule="atLeas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lang w:eastAsia="en-US" w:bidi="en-US"/>
        </w:rPr>
        <w:t>Zadavatel k uvedeném</w:t>
      </w:r>
      <w:r w:rsidR="0024131E">
        <w:rPr>
          <w:rFonts w:ascii="Arial" w:hAnsi="Arial" w:cs="Arial"/>
          <w:i/>
          <w:sz w:val="20"/>
          <w:szCs w:val="20"/>
          <w:lang w:eastAsia="en-US" w:bidi="en-US"/>
        </w:rPr>
        <w:t>u</w:t>
      </w:r>
      <w:r>
        <w:rPr>
          <w:rFonts w:ascii="Arial" w:hAnsi="Arial" w:cs="Arial"/>
          <w:i/>
          <w:sz w:val="20"/>
          <w:szCs w:val="20"/>
          <w:lang w:eastAsia="en-US" w:bidi="en-US"/>
        </w:rPr>
        <w:t xml:space="preserve"> dotazu uvádí, že p</w:t>
      </w:r>
      <w:r w:rsidR="00001778" w:rsidRPr="00252020">
        <w:rPr>
          <w:rFonts w:ascii="Arial" w:hAnsi="Arial" w:cs="Arial"/>
          <w:i/>
          <w:sz w:val="20"/>
          <w:szCs w:val="20"/>
          <w:lang w:eastAsia="en-US" w:bidi="en-US"/>
        </w:rPr>
        <w:t xml:space="preserve">ožadavek se vztahuje na </w:t>
      </w:r>
      <w:r w:rsidR="00001778" w:rsidRPr="00252020">
        <w:rPr>
          <w:rFonts w:ascii="Arial" w:hAnsi="Arial" w:cs="Arial"/>
          <w:i/>
          <w:sz w:val="20"/>
          <w:szCs w:val="20"/>
        </w:rPr>
        <w:t xml:space="preserve">všechny napájecí kabelážní rozvody a </w:t>
      </w:r>
      <w:proofErr w:type="spellStart"/>
      <w:r w:rsidR="00001778" w:rsidRPr="00252020">
        <w:rPr>
          <w:rFonts w:ascii="Arial" w:hAnsi="Arial" w:cs="Arial"/>
          <w:i/>
          <w:sz w:val="20"/>
          <w:szCs w:val="20"/>
        </w:rPr>
        <w:t>propoje</w:t>
      </w:r>
      <w:proofErr w:type="spellEnd"/>
      <w:r w:rsidR="00001778" w:rsidRPr="00252020">
        <w:rPr>
          <w:rFonts w:ascii="Arial" w:hAnsi="Arial" w:cs="Arial"/>
          <w:i/>
          <w:sz w:val="20"/>
          <w:szCs w:val="20"/>
        </w:rPr>
        <w:t xml:space="preserve"> vztahujících se k službám lokální ICT infrastruktury.</w:t>
      </w:r>
    </w:p>
    <w:p w:rsidR="00157ABA" w:rsidRDefault="00157ABA" w:rsidP="00157ABA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CA4EFF" w:rsidRPr="00CA4EFF" w:rsidRDefault="00CA4EFF" w:rsidP="00CA4EFF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CA4EFF">
        <w:rPr>
          <w:rFonts w:ascii="Arial" w:hAnsi="Arial" w:cs="Arial"/>
          <w:b/>
          <w:sz w:val="20"/>
          <w:szCs w:val="20"/>
        </w:rPr>
        <w:t xml:space="preserve">Následující dotaz č. </w:t>
      </w:r>
      <w:r>
        <w:rPr>
          <w:rFonts w:ascii="Arial" w:hAnsi="Arial" w:cs="Arial"/>
          <w:b/>
          <w:sz w:val="20"/>
          <w:szCs w:val="20"/>
        </w:rPr>
        <w:t>7</w:t>
      </w:r>
      <w:r w:rsidRPr="00CA4EFF">
        <w:rPr>
          <w:rFonts w:ascii="Arial" w:hAnsi="Arial" w:cs="Arial"/>
          <w:b/>
          <w:sz w:val="20"/>
          <w:szCs w:val="20"/>
        </w:rPr>
        <w:t xml:space="preserve"> se vztahuj</w:t>
      </w:r>
      <w:r>
        <w:rPr>
          <w:rFonts w:ascii="Arial" w:hAnsi="Arial" w:cs="Arial"/>
          <w:b/>
          <w:sz w:val="20"/>
          <w:szCs w:val="20"/>
        </w:rPr>
        <w:t>e</w:t>
      </w:r>
      <w:r w:rsidRPr="00CA4EFF">
        <w:rPr>
          <w:rFonts w:ascii="Arial" w:hAnsi="Arial" w:cs="Arial"/>
          <w:b/>
          <w:sz w:val="20"/>
          <w:szCs w:val="20"/>
        </w:rPr>
        <w:t xml:space="preserve"> k odstavci 2.2.1.3. Komponenta Služby „KS1.2 Servis a údržba optických a metalických kabelážních rozvodů, včetně rozvaděčových skříní“. </w:t>
      </w: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7</w:t>
      </w:r>
      <w:r w:rsidRPr="00040199">
        <w:rPr>
          <w:rFonts w:ascii="Arial" w:hAnsi="Arial" w:cs="Arial"/>
          <w:b/>
          <w:sz w:val="20"/>
          <w:szCs w:val="20"/>
        </w:rPr>
        <w:t>:</w:t>
      </w:r>
      <w:r w:rsidRPr="00040199">
        <w:rPr>
          <w:rFonts w:ascii="Arial" w:hAnsi="Arial" w:cs="Arial"/>
          <w:sz w:val="20"/>
          <w:szCs w:val="20"/>
        </w:rPr>
        <w:t xml:space="preserve"> </w:t>
      </w:r>
    </w:p>
    <w:p w:rsidR="001F3413" w:rsidRDefault="001F3413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F3413">
        <w:rPr>
          <w:rFonts w:ascii="Arial" w:hAnsi="Arial" w:cs="Arial"/>
          <w:sz w:val="20"/>
          <w:szCs w:val="20"/>
          <w:lang w:eastAsia="en-US" w:bidi="en-US"/>
        </w:rPr>
        <w:t>V návaznosti na požadavky uvedené v příloze č. 6 „Funkční a technické požadavky“ v kapitole 2.2.1.3. Komponenta Služby „KS1.2 Servis a údržba optických a metalických kabelážních rozvodů, včetně rozvaděčových skříní“ jsme definovali potřebu doplnění informací.</w:t>
      </w:r>
    </w:p>
    <w:p w:rsidR="00157ABA" w:rsidRPr="00040199" w:rsidRDefault="00CA4EFF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CA4EFF">
        <w:rPr>
          <w:rFonts w:ascii="Arial" w:hAnsi="Arial" w:cs="Arial"/>
          <w:sz w:val="20"/>
          <w:szCs w:val="20"/>
          <w:lang w:eastAsia="en-US" w:bidi="en-US"/>
        </w:rPr>
        <w:t>Může zadavatel upřesnit rozsah kategorie kabeláže (cat.5e, cat.6, jiné), počet datových rozvaděčů, datových zásuvek, optických tras?</w:t>
      </w: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Pr="00040199" w:rsidRDefault="00EB42ED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lang w:eastAsia="en-US" w:bidi="en-US"/>
        </w:rPr>
        <w:t xml:space="preserve">Zadavatel k uvedenému dotazu </w:t>
      </w:r>
      <w:r w:rsidR="005468FB">
        <w:rPr>
          <w:rFonts w:ascii="Arial" w:hAnsi="Arial" w:cs="Arial"/>
          <w:i/>
          <w:sz w:val="20"/>
          <w:szCs w:val="20"/>
          <w:lang w:eastAsia="en-US" w:bidi="en-US"/>
        </w:rPr>
        <w:t xml:space="preserve">opětovně </w:t>
      </w:r>
      <w:r>
        <w:rPr>
          <w:rFonts w:ascii="Arial" w:hAnsi="Arial" w:cs="Arial"/>
          <w:i/>
          <w:sz w:val="20"/>
          <w:szCs w:val="20"/>
          <w:lang w:eastAsia="en-US" w:bidi="en-US"/>
        </w:rPr>
        <w:t xml:space="preserve">uvádí, že s ohledem na způsob vymezení předmětu plnění, kdy jsou poptávány kapacity členů realizačního týmu dodavatele (nikoliv provádění konkrétních činností), není pro uchazeče pro účely zadávacího řízení </w:t>
      </w:r>
      <w:r w:rsidR="0050627A">
        <w:rPr>
          <w:rFonts w:ascii="Arial" w:hAnsi="Arial" w:cs="Arial"/>
          <w:i/>
          <w:sz w:val="20"/>
          <w:szCs w:val="20"/>
          <w:lang w:eastAsia="en-US" w:bidi="en-US"/>
        </w:rPr>
        <w:t xml:space="preserve">znalost požadovaných informací </w:t>
      </w:r>
      <w:r>
        <w:rPr>
          <w:rFonts w:ascii="Arial" w:hAnsi="Arial" w:cs="Arial"/>
          <w:i/>
          <w:sz w:val="20"/>
          <w:szCs w:val="20"/>
          <w:lang w:eastAsia="en-US" w:bidi="en-US"/>
        </w:rPr>
        <w:t>relevantní. V podrobnostech zadavatel odkazuje na svou odpověď na dotaz č. 1 shora.</w:t>
      </w:r>
    </w:p>
    <w:p w:rsidR="00157ABA" w:rsidRDefault="00157ABA" w:rsidP="00157ABA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CA4EFF" w:rsidRPr="00CA4EFF" w:rsidRDefault="00CA4EFF" w:rsidP="00CA4EFF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CA4EFF">
        <w:rPr>
          <w:rFonts w:ascii="Arial" w:hAnsi="Arial" w:cs="Arial"/>
          <w:b/>
          <w:sz w:val="20"/>
          <w:szCs w:val="20"/>
        </w:rPr>
        <w:t xml:space="preserve">Následující dotazy č. </w:t>
      </w:r>
      <w:r>
        <w:rPr>
          <w:rFonts w:ascii="Arial" w:hAnsi="Arial" w:cs="Arial"/>
          <w:b/>
          <w:sz w:val="20"/>
          <w:szCs w:val="20"/>
        </w:rPr>
        <w:t>8</w:t>
      </w:r>
      <w:r w:rsidRPr="00CA4EFF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a</w:t>
      </w:r>
      <w:r w:rsidRPr="00CA4EFF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9</w:t>
      </w:r>
      <w:r w:rsidRPr="00CA4EFF">
        <w:rPr>
          <w:rFonts w:ascii="Arial" w:hAnsi="Arial" w:cs="Arial"/>
          <w:b/>
          <w:sz w:val="20"/>
          <w:szCs w:val="20"/>
        </w:rPr>
        <w:t xml:space="preserve"> se vztahují k odstavci </w:t>
      </w:r>
      <w:r w:rsidR="001F3413" w:rsidRPr="001F3413">
        <w:rPr>
          <w:rFonts w:ascii="Arial" w:hAnsi="Arial" w:cs="Arial"/>
          <w:b/>
          <w:sz w:val="20"/>
          <w:szCs w:val="20"/>
        </w:rPr>
        <w:t>2.2.1.4. Komponenta Služby „KS1.3 Servis a správa síťových aktivních prvků drátové i bezdrátové počítačové sítě“</w:t>
      </w:r>
      <w:r w:rsidRPr="00CA4EFF">
        <w:rPr>
          <w:rFonts w:ascii="Arial" w:hAnsi="Arial" w:cs="Arial"/>
          <w:b/>
          <w:sz w:val="20"/>
          <w:szCs w:val="20"/>
        </w:rPr>
        <w:t xml:space="preserve">. </w:t>
      </w:r>
    </w:p>
    <w:p w:rsidR="00CA4EFF" w:rsidRDefault="00CA4EFF" w:rsidP="00CA4EFF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CA4EFF">
        <w:rPr>
          <w:rFonts w:ascii="Arial" w:hAnsi="Arial" w:cs="Arial"/>
          <w:b/>
          <w:sz w:val="20"/>
          <w:szCs w:val="20"/>
        </w:rPr>
        <w:t xml:space="preserve">Text společný pro dotazy č. </w:t>
      </w:r>
      <w:r w:rsidR="001F3413">
        <w:rPr>
          <w:rFonts w:ascii="Arial" w:hAnsi="Arial" w:cs="Arial"/>
          <w:b/>
          <w:sz w:val="20"/>
          <w:szCs w:val="20"/>
        </w:rPr>
        <w:t>8</w:t>
      </w:r>
      <w:r w:rsidRPr="00CA4EFF">
        <w:rPr>
          <w:rFonts w:ascii="Arial" w:hAnsi="Arial" w:cs="Arial"/>
          <w:b/>
          <w:sz w:val="20"/>
          <w:szCs w:val="20"/>
        </w:rPr>
        <w:t xml:space="preserve"> </w:t>
      </w:r>
      <w:r w:rsidR="001F3413">
        <w:rPr>
          <w:rFonts w:ascii="Arial" w:hAnsi="Arial" w:cs="Arial"/>
          <w:b/>
          <w:sz w:val="20"/>
          <w:szCs w:val="20"/>
        </w:rPr>
        <w:t>a</w:t>
      </w:r>
      <w:r w:rsidRPr="00CA4EFF">
        <w:rPr>
          <w:rFonts w:ascii="Arial" w:hAnsi="Arial" w:cs="Arial"/>
          <w:b/>
          <w:sz w:val="20"/>
          <w:szCs w:val="20"/>
        </w:rPr>
        <w:t xml:space="preserve"> </w:t>
      </w:r>
      <w:r w:rsidR="001F3413">
        <w:rPr>
          <w:rFonts w:ascii="Arial" w:hAnsi="Arial" w:cs="Arial"/>
          <w:b/>
          <w:sz w:val="20"/>
          <w:szCs w:val="20"/>
        </w:rPr>
        <w:t>9</w:t>
      </w:r>
      <w:r w:rsidRPr="00CA4EFF">
        <w:rPr>
          <w:rFonts w:ascii="Arial" w:hAnsi="Arial" w:cs="Arial"/>
          <w:b/>
          <w:sz w:val="20"/>
          <w:szCs w:val="20"/>
        </w:rPr>
        <w:t>:</w:t>
      </w:r>
    </w:p>
    <w:p w:rsidR="001F3413" w:rsidRPr="001F3413" w:rsidRDefault="001F3413" w:rsidP="00CA4EF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1F3413">
        <w:rPr>
          <w:rFonts w:ascii="Arial" w:hAnsi="Arial" w:cs="Arial"/>
          <w:sz w:val="20"/>
          <w:szCs w:val="20"/>
        </w:rPr>
        <w:t>V návaznosti na požadavky uvedené v</w:t>
      </w:r>
      <w:r w:rsidR="00FD4700">
        <w:rPr>
          <w:rFonts w:ascii="Arial" w:hAnsi="Arial" w:cs="Arial"/>
          <w:sz w:val="20"/>
          <w:szCs w:val="20"/>
        </w:rPr>
        <w:t xml:space="preserve"> </w:t>
      </w:r>
      <w:r w:rsidRPr="001F3413">
        <w:rPr>
          <w:rFonts w:ascii="Arial" w:hAnsi="Arial" w:cs="Arial"/>
          <w:sz w:val="20"/>
          <w:szCs w:val="20"/>
        </w:rPr>
        <w:t>příloze č. 6 „Funkční a technické požadavky“ v kapitole 2.2.1.4. Komponenta Služby „KS1.3 Servis a správa síťových aktivních prvků drátové i bezdrátové počítačové sítě“ jsme definovali potřebu doplnění informací.</w:t>
      </w: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8</w:t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:rsidR="00157ABA" w:rsidRPr="00040199" w:rsidRDefault="001F3413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1F3413">
        <w:rPr>
          <w:rFonts w:ascii="Arial" w:hAnsi="Arial" w:cs="Arial"/>
          <w:sz w:val="20"/>
          <w:szCs w:val="20"/>
          <w:lang w:eastAsia="en-US" w:bidi="en-US"/>
        </w:rPr>
        <w:t>Může zadavatel upřesnit, o jaké aktivní prvky se jedná (typ, výrobce a počet prvků a případně umístění prvků v budovách)?</w:t>
      </w: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Pr="00040199" w:rsidRDefault="0050627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lang w:eastAsia="en-US" w:bidi="en-US"/>
        </w:rPr>
        <w:t xml:space="preserve">Zadavatel k uvedenému dotazu </w:t>
      </w:r>
      <w:r w:rsidR="005468FB">
        <w:rPr>
          <w:rFonts w:ascii="Arial" w:hAnsi="Arial" w:cs="Arial"/>
          <w:i/>
          <w:sz w:val="20"/>
          <w:szCs w:val="20"/>
          <w:lang w:eastAsia="en-US" w:bidi="en-US"/>
        </w:rPr>
        <w:t>i v tomto případě konstatuje</w:t>
      </w:r>
      <w:r>
        <w:rPr>
          <w:rFonts w:ascii="Arial" w:hAnsi="Arial" w:cs="Arial"/>
          <w:i/>
          <w:sz w:val="20"/>
          <w:szCs w:val="20"/>
          <w:lang w:eastAsia="en-US" w:bidi="en-US"/>
        </w:rPr>
        <w:t>, že s ohledem na způsob vymezení předmětu plnění, kdy jsou poptávány kapacity členů realizačního týmu dodavatele (nikoliv provádění konkrétních činností), není pro uchazeče pro účely zadávacího řízení znalost požadovaných informací relevantní. V podrobnostech zadavatel odkazuje na svou odpověď na dotaz č. 1 shora.</w:t>
      </w:r>
    </w:p>
    <w:p w:rsidR="00157ABA" w:rsidRPr="00040199" w:rsidRDefault="00157ABA" w:rsidP="00157ABA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</w:p>
    <w:p w:rsidR="00157ABA" w:rsidRPr="00040199" w:rsidRDefault="00157ABA" w:rsidP="00157ABA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lastRenderedPageBreak/>
        <w:t xml:space="preserve">Dotaz č. </w:t>
      </w:r>
      <w:r>
        <w:rPr>
          <w:rFonts w:ascii="Arial" w:hAnsi="Arial" w:cs="Arial"/>
          <w:b/>
          <w:sz w:val="20"/>
          <w:szCs w:val="20"/>
        </w:rPr>
        <w:t>9</w:t>
      </w:r>
      <w:r w:rsidRPr="00040199">
        <w:rPr>
          <w:rFonts w:ascii="Arial" w:hAnsi="Arial" w:cs="Arial"/>
          <w:sz w:val="20"/>
          <w:szCs w:val="20"/>
        </w:rPr>
        <w:t>:</w:t>
      </w:r>
    </w:p>
    <w:p w:rsidR="00157ABA" w:rsidRPr="00040199" w:rsidRDefault="001F3413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1F3413">
        <w:rPr>
          <w:rFonts w:ascii="Arial" w:hAnsi="Arial" w:cs="Arial"/>
          <w:sz w:val="20"/>
          <w:szCs w:val="20"/>
          <w:lang w:eastAsia="en-US" w:bidi="en-US"/>
        </w:rPr>
        <w:t>Může zadavatel upřesnit o jaké WIFI prvky bezdrátové sítě se jedná (typ, výrobce a počet prvků a případně umístění prvků v budovách)?</w:t>
      </w: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Pr="00040199" w:rsidRDefault="0050627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lang w:eastAsia="en-US" w:bidi="en-US"/>
        </w:rPr>
        <w:t xml:space="preserve">Zadavatel k uvedenému dotazu </w:t>
      </w:r>
      <w:r w:rsidR="005468FB">
        <w:rPr>
          <w:rFonts w:ascii="Arial" w:hAnsi="Arial" w:cs="Arial"/>
          <w:i/>
          <w:sz w:val="20"/>
          <w:szCs w:val="20"/>
          <w:lang w:eastAsia="en-US" w:bidi="en-US"/>
        </w:rPr>
        <w:t xml:space="preserve">opětovně </w:t>
      </w:r>
      <w:r>
        <w:rPr>
          <w:rFonts w:ascii="Arial" w:hAnsi="Arial" w:cs="Arial"/>
          <w:i/>
          <w:sz w:val="20"/>
          <w:szCs w:val="20"/>
          <w:lang w:eastAsia="en-US" w:bidi="en-US"/>
        </w:rPr>
        <w:t>uvádí, že s ohledem na způsob vymezení předmětu plnění, kdy jsou poptávány kapacity členů realizačního týmu dodavatele (nikoliv provádění konkrétních činností), není pro uchazeče pro účely zadávacího řízení znalost požadovaných informací relevantní. V podrobnostech zadavatel odkazuje na svou odpověď na dotaz č. 1 shora.</w:t>
      </w:r>
    </w:p>
    <w:p w:rsidR="00157ABA" w:rsidRDefault="00157AB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1F3413" w:rsidRPr="001F3413" w:rsidRDefault="001F3413" w:rsidP="001F341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1F3413">
        <w:rPr>
          <w:rFonts w:ascii="Arial" w:hAnsi="Arial" w:cs="Arial"/>
          <w:b/>
          <w:sz w:val="20"/>
          <w:szCs w:val="20"/>
        </w:rPr>
        <w:t>Následující dotazy č. 1</w:t>
      </w:r>
      <w:r>
        <w:rPr>
          <w:rFonts w:ascii="Arial" w:hAnsi="Arial" w:cs="Arial"/>
          <w:b/>
          <w:sz w:val="20"/>
          <w:szCs w:val="20"/>
        </w:rPr>
        <w:t>0</w:t>
      </w:r>
      <w:r w:rsidRPr="001F3413">
        <w:rPr>
          <w:rFonts w:ascii="Arial" w:hAnsi="Arial" w:cs="Arial"/>
          <w:b/>
          <w:sz w:val="20"/>
          <w:szCs w:val="20"/>
        </w:rPr>
        <w:t xml:space="preserve"> – </w:t>
      </w:r>
      <w:r>
        <w:rPr>
          <w:rFonts w:ascii="Arial" w:hAnsi="Arial" w:cs="Arial"/>
          <w:b/>
          <w:sz w:val="20"/>
          <w:szCs w:val="20"/>
        </w:rPr>
        <w:t>12</w:t>
      </w:r>
      <w:r w:rsidRPr="001F3413">
        <w:rPr>
          <w:rFonts w:ascii="Arial" w:hAnsi="Arial" w:cs="Arial"/>
          <w:b/>
          <w:sz w:val="20"/>
          <w:szCs w:val="20"/>
        </w:rPr>
        <w:t xml:space="preserve"> se vztahují k odstavci 2.2.1.5. Komponenta Služby „KS1.4 Servis, správa a údržba kamerového systému se záznamem“.</w:t>
      </w:r>
      <w:r w:rsidRPr="001F3413">
        <w:rPr>
          <w:rFonts w:ascii="Arial" w:hAnsi="Arial" w:cs="Arial"/>
          <w:sz w:val="20"/>
          <w:szCs w:val="20"/>
        </w:rPr>
        <w:t xml:space="preserve"> </w:t>
      </w:r>
    </w:p>
    <w:p w:rsidR="001F3413" w:rsidRDefault="001F3413" w:rsidP="001F3413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1F3413">
        <w:rPr>
          <w:rFonts w:ascii="Arial" w:hAnsi="Arial" w:cs="Arial"/>
          <w:b/>
          <w:sz w:val="20"/>
          <w:szCs w:val="20"/>
        </w:rPr>
        <w:t>Text společný pro dotazy č. 1</w:t>
      </w:r>
      <w:r>
        <w:rPr>
          <w:rFonts w:ascii="Arial" w:hAnsi="Arial" w:cs="Arial"/>
          <w:b/>
          <w:sz w:val="20"/>
          <w:szCs w:val="20"/>
        </w:rPr>
        <w:t>0</w:t>
      </w:r>
      <w:r w:rsidRPr="001F3413">
        <w:rPr>
          <w:rFonts w:ascii="Arial" w:hAnsi="Arial" w:cs="Arial"/>
          <w:b/>
          <w:sz w:val="20"/>
          <w:szCs w:val="20"/>
        </w:rPr>
        <w:t xml:space="preserve"> – </w:t>
      </w:r>
      <w:r>
        <w:rPr>
          <w:rFonts w:ascii="Arial" w:hAnsi="Arial" w:cs="Arial"/>
          <w:b/>
          <w:sz w:val="20"/>
          <w:szCs w:val="20"/>
        </w:rPr>
        <w:t>12</w:t>
      </w:r>
      <w:r w:rsidRPr="001F3413">
        <w:rPr>
          <w:rFonts w:ascii="Arial" w:hAnsi="Arial" w:cs="Arial"/>
          <w:b/>
          <w:sz w:val="20"/>
          <w:szCs w:val="20"/>
        </w:rPr>
        <w:t>:</w:t>
      </w:r>
    </w:p>
    <w:p w:rsidR="001F3413" w:rsidRPr="001F3413" w:rsidRDefault="001F3413" w:rsidP="001F341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1F3413">
        <w:rPr>
          <w:rFonts w:ascii="Arial" w:hAnsi="Arial" w:cs="Arial"/>
          <w:sz w:val="20"/>
          <w:szCs w:val="20"/>
        </w:rPr>
        <w:t>V návaznosti na požadavky uvedené v příloze č. 6 „Funkční a technické požadavky“ v kapitole 2.2.1.5. Komponenta Služby „KS1.4 Servis, správa a údržba kamerového systému se záznamem“ jsme definovali potřebu doplnění informací.</w:t>
      </w: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10</w:t>
      </w:r>
      <w:r w:rsidRPr="00040199">
        <w:rPr>
          <w:rFonts w:ascii="Arial" w:hAnsi="Arial" w:cs="Arial"/>
          <w:b/>
          <w:sz w:val="20"/>
          <w:szCs w:val="20"/>
        </w:rPr>
        <w:t xml:space="preserve">: </w:t>
      </w:r>
    </w:p>
    <w:p w:rsidR="00157ABA" w:rsidRPr="00040199" w:rsidRDefault="001F3413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1F3413">
        <w:rPr>
          <w:rFonts w:ascii="Arial" w:hAnsi="Arial" w:cs="Arial"/>
          <w:sz w:val="20"/>
          <w:szCs w:val="20"/>
          <w:lang w:eastAsia="en-US" w:bidi="en-US"/>
        </w:rPr>
        <w:t>Může zadavatel upřesnit, o jaké prvky kamerového systému se jedná (typ kamer, výrobce a počet kamer a případně umístění kamer v budovách)?</w:t>
      </w: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Pr="00040199" w:rsidRDefault="0050627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lang w:eastAsia="en-US" w:bidi="en-US"/>
        </w:rPr>
        <w:t xml:space="preserve">Zadavatel k uvedenému dotazu </w:t>
      </w:r>
      <w:r w:rsidR="005468FB">
        <w:rPr>
          <w:rFonts w:ascii="Arial" w:hAnsi="Arial" w:cs="Arial"/>
          <w:i/>
          <w:sz w:val="20"/>
          <w:szCs w:val="20"/>
          <w:lang w:eastAsia="en-US" w:bidi="en-US"/>
        </w:rPr>
        <w:t xml:space="preserve">opětovně </w:t>
      </w:r>
      <w:r>
        <w:rPr>
          <w:rFonts w:ascii="Arial" w:hAnsi="Arial" w:cs="Arial"/>
          <w:i/>
          <w:sz w:val="20"/>
          <w:szCs w:val="20"/>
          <w:lang w:eastAsia="en-US" w:bidi="en-US"/>
        </w:rPr>
        <w:t>uvádí, že s ohledem na způsob vymezení předmětu plnění, kdy jsou poptávány kapacity členů realizačního týmu dodavatele (nikoliv provádění konkrétních činností), není pro uchazeče pro účely zadávacího řízení znalost požadovaných informací relevantní. V podrobnostech zadavatel odkazuje na svou odpověď na dotaz č. 1 shora.</w:t>
      </w: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11</w:t>
      </w:r>
      <w:r w:rsidRPr="00040199">
        <w:rPr>
          <w:rFonts w:ascii="Arial" w:hAnsi="Arial" w:cs="Arial"/>
          <w:b/>
          <w:sz w:val="20"/>
          <w:szCs w:val="20"/>
        </w:rPr>
        <w:t>:</w:t>
      </w:r>
      <w:r w:rsidRPr="00040199">
        <w:rPr>
          <w:rFonts w:ascii="Arial" w:hAnsi="Arial" w:cs="Arial"/>
          <w:sz w:val="20"/>
          <w:szCs w:val="20"/>
        </w:rPr>
        <w:t xml:space="preserve"> </w:t>
      </w:r>
    </w:p>
    <w:p w:rsidR="00157ABA" w:rsidRPr="00040199" w:rsidRDefault="001F3413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1F3413">
        <w:rPr>
          <w:rFonts w:ascii="Arial" w:hAnsi="Arial" w:cs="Arial"/>
          <w:sz w:val="20"/>
          <w:szCs w:val="20"/>
          <w:lang w:eastAsia="en-US" w:bidi="en-US"/>
        </w:rPr>
        <w:t>Může zadavatel upřesnit, zda se jedná i o záznamová zařízení (servery, datová úložiště) použité v rámci kamerového systému (typ, výrobce a počet, případně umístění v budovách)?</w:t>
      </w: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Pr="00040199" w:rsidRDefault="0050627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lang w:eastAsia="en-US" w:bidi="en-US"/>
        </w:rPr>
        <w:t>Zadavatel k uvedenému dotazu uvádí, že s ohledem na způsob vymezení předmětu plnění, kdy jsou poptávány kapacity členů realizačního týmu dodavatele (nikoliv provádění konkrétních činností), není pro uchazeče pro účely zadávacího řízení znalost požadovaných informací relevantní. V podrobnostech zadavatel odkazuje na svou odpověď na dotaz č. 1 shora.</w:t>
      </w: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12</w:t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:rsidR="00157ABA" w:rsidRPr="00040199" w:rsidRDefault="001F3413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1F3413">
        <w:rPr>
          <w:rFonts w:ascii="Arial" w:hAnsi="Arial" w:cs="Arial"/>
          <w:sz w:val="20"/>
          <w:szCs w:val="20"/>
          <w:lang w:eastAsia="en-US" w:bidi="en-US"/>
        </w:rPr>
        <w:t>Může zadavatel upřesnit, kdo bude správcem a majitelem daných záznamů z kamer, zadavatel nebo uchazeč (z pohledu zákona o ochraně osobních údajů)?</w:t>
      </w: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Pr="00345126" w:rsidRDefault="000C34DC" w:rsidP="00157ABA">
      <w:pPr>
        <w:spacing w:before="120" w:after="120" w:line="320" w:lineRule="atLeast"/>
        <w:jc w:val="both"/>
        <w:rPr>
          <w:rFonts w:ascii="Arial" w:hAnsi="Arial" w:cs="Arial"/>
          <w:i/>
          <w:sz w:val="20"/>
          <w:szCs w:val="20"/>
        </w:rPr>
      </w:pPr>
      <w:r w:rsidRPr="00345126">
        <w:rPr>
          <w:rFonts w:ascii="Arial" w:hAnsi="Arial" w:cs="Arial"/>
          <w:i/>
          <w:sz w:val="20"/>
          <w:szCs w:val="20"/>
          <w:lang w:eastAsia="en-US" w:bidi="en-US"/>
        </w:rPr>
        <w:lastRenderedPageBreak/>
        <w:t xml:space="preserve">Zadavatel k uvedenému dotazu uvádí, že vlastníkem kamerových záznamů bude zadavatel. Z pohledu zákona č. 101/2000 Sb., o ochraně osobních údajů, ve znění pozdějších předpisů, bude zadavatel </w:t>
      </w:r>
      <w:r w:rsidR="00345126" w:rsidRPr="00345126">
        <w:rPr>
          <w:rFonts w:ascii="Arial" w:hAnsi="Arial" w:cs="Arial"/>
          <w:i/>
          <w:sz w:val="20"/>
          <w:szCs w:val="20"/>
          <w:lang w:eastAsia="en-US" w:bidi="en-US"/>
        </w:rPr>
        <w:t>správcem osobních údajů. Podmínky nakládání s osobními údaji ze strany uchazeče jsou upraveny v odst. 11.5 a 11.6 závazného návrhu rámcové smlouvy.</w:t>
      </w:r>
    </w:p>
    <w:p w:rsidR="00157ABA" w:rsidRDefault="00157ABA" w:rsidP="00157ABA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</w:p>
    <w:p w:rsidR="001F3413" w:rsidRPr="001F3413" w:rsidRDefault="001F3413" w:rsidP="001F3413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1F3413">
        <w:rPr>
          <w:rFonts w:ascii="Arial" w:hAnsi="Arial" w:cs="Arial"/>
          <w:b/>
          <w:sz w:val="20"/>
          <w:szCs w:val="20"/>
        </w:rPr>
        <w:t xml:space="preserve">Následující dotazy č. </w:t>
      </w:r>
      <w:r>
        <w:rPr>
          <w:rFonts w:ascii="Arial" w:hAnsi="Arial" w:cs="Arial"/>
          <w:b/>
          <w:sz w:val="20"/>
          <w:szCs w:val="20"/>
        </w:rPr>
        <w:t>13</w:t>
      </w:r>
      <w:r w:rsidRPr="001F3413">
        <w:rPr>
          <w:rFonts w:ascii="Arial" w:hAnsi="Arial" w:cs="Arial"/>
          <w:b/>
          <w:sz w:val="20"/>
          <w:szCs w:val="20"/>
        </w:rPr>
        <w:t xml:space="preserve"> – 1</w:t>
      </w:r>
      <w:r>
        <w:rPr>
          <w:rFonts w:ascii="Arial" w:hAnsi="Arial" w:cs="Arial"/>
          <w:b/>
          <w:sz w:val="20"/>
          <w:szCs w:val="20"/>
        </w:rPr>
        <w:t>6</w:t>
      </w:r>
      <w:r w:rsidRPr="001F3413">
        <w:rPr>
          <w:rFonts w:ascii="Arial" w:hAnsi="Arial" w:cs="Arial"/>
          <w:b/>
          <w:sz w:val="20"/>
          <w:szCs w:val="20"/>
        </w:rPr>
        <w:t xml:space="preserve"> se vztahují k odstavci 2.2.1.6. Komponenta Služby „KS1.5 Správa koncových stanic a zařízení“.</w:t>
      </w:r>
      <w:r w:rsidRPr="001F3413">
        <w:rPr>
          <w:rFonts w:ascii="Arial" w:hAnsi="Arial" w:cs="Arial"/>
          <w:sz w:val="20"/>
          <w:szCs w:val="20"/>
        </w:rPr>
        <w:t xml:space="preserve"> </w:t>
      </w:r>
    </w:p>
    <w:p w:rsidR="001F3413" w:rsidRDefault="001F3413" w:rsidP="001F3413">
      <w:pPr>
        <w:spacing w:after="120" w:line="320" w:lineRule="atLeast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1F3413">
        <w:rPr>
          <w:rFonts w:ascii="Arial" w:hAnsi="Arial" w:cs="Arial"/>
          <w:b/>
          <w:sz w:val="20"/>
          <w:szCs w:val="20"/>
        </w:rPr>
        <w:t>Text společný pro dotazy č. 13 – 1</w:t>
      </w:r>
      <w:r>
        <w:rPr>
          <w:rFonts w:ascii="Arial" w:hAnsi="Arial" w:cs="Arial"/>
          <w:b/>
          <w:sz w:val="20"/>
          <w:szCs w:val="20"/>
        </w:rPr>
        <w:t>5</w:t>
      </w:r>
      <w:r w:rsidRPr="001F3413">
        <w:rPr>
          <w:rFonts w:ascii="Arial" w:hAnsi="Arial" w:cs="Arial"/>
          <w:b/>
          <w:sz w:val="20"/>
          <w:szCs w:val="20"/>
        </w:rPr>
        <w:t>:</w:t>
      </w:r>
    </w:p>
    <w:p w:rsidR="001F3413" w:rsidRPr="001F3413" w:rsidRDefault="001F3413" w:rsidP="001F3413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1F3413">
        <w:rPr>
          <w:rFonts w:ascii="Arial" w:hAnsi="Arial" w:cs="Arial"/>
          <w:sz w:val="20"/>
          <w:szCs w:val="20"/>
        </w:rPr>
        <w:t>V návaznosti na požadavky uvedené v příloze č. 6 „Funkční a technické požadavky“ v kapitole 2.2.1.6. Komponenta Služby „KS1.5 Správa koncových stanic a zařízení“ jsme definovali potřebu upřesnění informací.</w:t>
      </w:r>
    </w:p>
    <w:p w:rsidR="00157ABA" w:rsidRPr="00040199" w:rsidRDefault="00157ABA" w:rsidP="00157ABA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Dotaz č. 1</w:t>
      </w:r>
      <w:r>
        <w:rPr>
          <w:rFonts w:ascii="Arial" w:hAnsi="Arial" w:cs="Arial"/>
          <w:b/>
          <w:sz w:val="20"/>
          <w:szCs w:val="20"/>
        </w:rPr>
        <w:t>3</w:t>
      </w:r>
      <w:r w:rsidRPr="00040199">
        <w:rPr>
          <w:rFonts w:ascii="Arial" w:hAnsi="Arial" w:cs="Arial"/>
          <w:sz w:val="20"/>
          <w:szCs w:val="20"/>
        </w:rPr>
        <w:t>:</w:t>
      </w:r>
    </w:p>
    <w:p w:rsidR="00157ABA" w:rsidRPr="00040199" w:rsidRDefault="001F3413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1F3413">
        <w:rPr>
          <w:rFonts w:ascii="Arial" w:hAnsi="Arial" w:cs="Arial"/>
          <w:sz w:val="20"/>
          <w:szCs w:val="20"/>
          <w:lang w:eastAsia="en-US" w:bidi="en-US"/>
        </w:rPr>
        <w:t>Může zadavatel upřesnit umístění lokalit plnění?</w:t>
      </w: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F5275D" w:rsidRPr="00040199" w:rsidRDefault="00F5275D" w:rsidP="00F5275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lang w:eastAsia="en-US" w:bidi="en-US"/>
        </w:rPr>
        <w:t xml:space="preserve">Zadavatel k uvedenému dotazu uvádí, že místo plnění veřejné zakázky </w:t>
      </w:r>
      <w:r w:rsidR="003603D9">
        <w:rPr>
          <w:rFonts w:ascii="Arial" w:hAnsi="Arial" w:cs="Arial"/>
          <w:i/>
          <w:sz w:val="20"/>
          <w:szCs w:val="20"/>
          <w:lang w:eastAsia="en-US" w:bidi="en-US"/>
        </w:rPr>
        <w:t xml:space="preserve">je </w:t>
      </w:r>
      <w:r>
        <w:rPr>
          <w:rFonts w:ascii="Arial" w:hAnsi="Arial" w:cs="Arial"/>
          <w:i/>
          <w:sz w:val="20"/>
          <w:szCs w:val="20"/>
          <w:lang w:eastAsia="en-US" w:bidi="en-US"/>
        </w:rPr>
        <w:t xml:space="preserve">specifikováno v odst. 5.2 závazného návrhu rámcové smlouvy. </w:t>
      </w: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14</w:t>
      </w:r>
      <w:r w:rsidRPr="00040199">
        <w:rPr>
          <w:rFonts w:ascii="Arial" w:hAnsi="Arial" w:cs="Arial"/>
          <w:b/>
          <w:sz w:val="20"/>
          <w:szCs w:val="20"/>
        </w:rPr>
        <w:t xml:space="preserve">: </w:t>
      </w:r>
    </w:p>
    <w:p w:rsidR="00157ABA" w:rsidRPr="00040199" w:rsidRDefault="001F3413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1F3413">
        <w:rPr>
          <w:rFonts w:ascii="Arial" w:hAnsi="Arial" w:cs="Arial"/>
          <w:sz w:val="20"/>
          <w:szCs w:val="20"/>
          <w:lang w:eastAsia="en-US" w:bidi="en-US"/>
        </w:rPr>
        <w:t>Může zadavatel upřesnit počty koncových stanic a periferií koncových stanic v jednotlivých lokalitách?</w:t>
      </w: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Pr="00040199" w:rsidRDefault="0050627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lang w:eastAsia="en-US" w:bidi="en-US"/>
        </w:rPr>
        <w:t xml:space="preserve">Zadavatel k uvedenému dotazu </w:t>
      </w:r>
      <w:r w:rsidR="003603D9">
        <w:rPr>
          <w:rFonts w:ascii="Arial" w:hAnsi="Arial" w:cs="Arial"/>
          <w:i/>
          <w:sz w:val="20"/>
          <w:szCs w:val="20"/>
          <w:lang w:eastAsia="en-US" w:bidi="en-US"/>
        </w:rPr>
        <w:t xml:space="preserve">opětovně </w:t>
      </w:r>
      <w:r>
        <w:rPr>
          <w:rFonts w:ascii="Arial" w:hAnsi="Arial" w:cs="Arial"/>
          <w:i/>
          <w:sz w:val="20"/>
          <w:szCs w:val="20"/>
          <w:lang w:eastAsia="en-US" w:bidi="en-US"/>
        </w:rPr>
        <w:t>uvádí, že s ohledem na způsob vymezení předmětu plnění, kdy jsou poptávány kapacity členů realizačního týmu dodavatele (nikoliv provádění konkrétních činností), není pro uchazeče pro účely zadávacího řízení znalost požadovaných informací relevantní. V podrobnostech zadavatel odkazuje na svou odpověď na dotaz č. 1 shora.</w:t>
      </w: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15</w:t>
      </w:r>
      <w:r w:rsidRPr="00040199">
        <w:rPr>
          <w:rFonts w:ascii="Arial" w:hAnsi="Arial" w:cs="Arial"/>
          <w:b/>
          <w:sz w:val="20"/>
          <w:szCs w:val="20"/>
        </w:rPr>
        <w:t>:</w:t>
      </w:r>
      <w:r w:rsidRPr="00040199">
        <w:rPr>
          <w:rFonts w:ascii="Arial" w:hAnsi="Arial" w:cs="Arial"/>
          <w:sz w:val="20"/>
          <w:szCs w:val="20"/>
        </w:rPr>
        <w:t xml:space="preserve"> </w:t>
      </w:r>
    </w:p>
    <w:p w:rsidR="00157ABA" w:rsidRPr="00040199" w:rsidRDefault="001F3413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1F3413">
        <w:rPr>
          <w:rFonts w:ascii="Arial" w:hAnsi="Arial" w:cs="Arial"/>
          <w:sz w:val="20"/>
          <w:szCs w:val="20"/>
          <w:lang w:eastAsia="en-US" w:bidi="en-US"/>
        </w:rPr>
        <w:t>Bude dodavateli umožněna vzdálená správa koncových stanic. Pokud ano, jakým nástrojem?</w:t>
      </w: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Pr="00040199" w:rsidRDefault="00F5275D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lang w:eastAsia="en-US" w:bidi="en-US"/>
        </w:rPr>
        <w:t>Zadavatel k uvedenému dotazu uvádí, že v</w:t>
      </w:r>
      <w:r w:rsidRPr="00F5275D">
        <w:rPr>
          <w:rFonts w:ascii="Arial" w:hAnsi="Arial" w:cs="Arial"/>
          <w:i/>
          <w:sz w:val="20"/>
          <w:szCs w:val="20"/>
          <w:lang w:eastAsia="en-US" w:bidi="en-US"/>
        </w:rPr>
        <w:t>zdálen</w:t>
      </w:r>
      <w:r>
        <w:rPr>
          <w:rFonts w:ascii="Arial" w:hAnsi="Arial" w:cs="Arial"/>
          <w:i/>
          <w:sz w:val="20"/>
          <w:szCs w:val="20"/>
          <w:lang w:eastAsia="en-US" w:bidi="en-US"/>
        </w:rPr>
        <w:t>á</w:t>
      </w:r>
      <w:r w:rsidRPr="00F5275D">
        <w:rPr>
          <w:rFonts w:ascii="Arial" w:hAnsi="Arial" w:cs="Arial"/>
          <w:i/>
          <w:sz w:val="20"/>
          <w:szCs w:val="20"/>
          <w:lang w:eastAsia="en-US" w:bidi="en-US"/>
        </w:rPr>
        <w:t xml:space="preserve"> správa </w:t>
      </w:r>
      <w:r>
        <w:rPr>
          <w:rFonts w:ascii="Arial" w:hAnsi="Arial" w:cs="Arial"/>
          <w:i/>
          <w:sz w:val="20"/>
          <w:szCs w:val="20"/>
          <w:lang w:eastAsia="en-US" w:bidi="en-US"/>
        </w:rPr>
        <w:t xml:space="preserve">koncových stanice </w:t>
      </w:r>
      <w:r w:rsidRPr="00F5275D">
        <w:rPr>
          <w:rFonts w:ascii="Arial" w:hAnsi="Arial" w:cs="Arial"/>
          <w:i/>
          <w:sz w:val="20"/>
          <w:szCs w:val="20"/>
          <w:lang w:eastAsia="en-US" w:bidi="en-US"/>
        </w:rPr>
        <w:t xml:space="preserve">bude zajištěna pomocí VPN přístupů do sítě </w:t>
      </w:r>
      <w:r>
        <w:rPr>
          <w:rFonts w:ascii="Arial" w:hAnsi="Arial" w:cs="Arial"/>
          <w:i/>
          <w:sz w:val="20"/>
          <w:szCs w:val="20"/>
          <w:lang w:eastAsia="en-US" w:bidi="en-US"/>
        </w:rPr>
        <w:t>z</w:t>
      </w:r>
      <w:r w:rsidRPr="00F5275D">
        <w:rPr>
          <w:rFonts w:ascii="Arial" w:hAnsi="Arial" w:cs="Arial"/>
          <w:i/>
          <w:sz w:val="20"/>
          <w:szCs w:val="20"/>
          <w:lang w:eastAsia="en-US" w:bidi="en-US"/>
        </w:rPr>
        <w:t xml:space="preserve">adavatele. K dispozici bude dále nástroj </w:t>
      </w:r>
      <w:proofErr w:type="spellStart"/>
      <w:r w:rsidRPr="00F5275D">
        <w:rPr>
          <w:rFonts w:ascii="Arial" w:hAnsi="Arial" w:cs="Arial"/>
          <w:i/>
          <w:sz w:val="20"/>
          <w:szCs w:val="20"/>
          <w:lang w:eastAsia="en-US" w:bidi="en-US"/>
        </w:rPr>
        <w:t>Remote</w:t>
      </w:r>
      <w:proofErr w:type="spellEnd"/>
      <w:r w:rsidRPr="00F5275D">
        <w:rPr>
          <w:rFonts w:ascii="Arial" w:hAnsi="Arial" w:cs="Arial"/>
          <w:i/>
          <w:sz w:val="20"/>
          <w:szCs w:val="20"/>
          <w:lang w:eastAsia="en-US" w:bidi="en-US"/>
        </w:rPr>
        <w:t xml:space="preserve"> Desktop nebo jeho ekvivalent.</w:t>
      </w: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16</w:t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:rsidR="00157ABA" w:rsidRDefault="001F3413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F3413">
        <w:rPr>
          <w:rFonts w:ascii="Arial" w:hAnsi="Arial" w:cs="Arial"/>
          <w:sz w:val="20"/>
          <w:szCs w:val="20"/>
          <w:lang w:eastAsia="en-US" w:bidi="en-US"/>
        </w:rPr>
        <w:t>V příloze č. 6 „Funkční a technické požadavky“ v kapitole 2.2.1.6. Komponenta Služby „KS1.5 Správa koncových stanic a zařízení“ jsou mimo jiné uvedeny následující požadavky:</w:t>
      </w:r>
    </w:p>
    <w:p w:rsidR="001F3413" w:rsidRDefault="001F3413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• </w:t>
      </w:r>
      <w:r w:rsidRPr="001F3413">
        <w:rPr>
          <w:rFonts w:ascii="Arial" w:hAnsi="Arial" w:cs="Arial"/>
          <w:sz w:val="20"/>
          <w:szCs w:val="20"/>
        </w:rPr>
        <w:t>Správa přístupových práv a politik zabezpečení koncových stanic.</w:t>
      </w:r>
    </w:p>
    <w:p w:rsidR="001F3413" w:rsidRDefault="001F3413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1F3413">
        <w:rPr>
          <w:rFonts w:ascii="Arial" w:hAnsi="Arial" w:cs="Arial"/>
          <w:sz w:val="20"/>
          <w:szCs w:val="20"/>
        </w:rPr>
        <w:lastRenderedPageBreak/>
        <w:t>Efektivní správa přístupových práv, politik a zabezpečení koncových stanic je nejčastěji realizována pomocí doménových politik a uživatelských oprávnění nastavovaných v AD pro danou organizaci. V příloze č. 6 „Funkční a technické požadavky“ není serverová infrastruktura zmiňována.</w:t>
      </w:r>
    </w:p>
    <w:p w:rsidR="001F3413" w:rsidRPr="001F3413" w:rsidRDefault="001F3413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1F3413">
        <w:rPr>
          <w:rFonts w:ascii="Arial" w:hAnsi="Arial" w:cs="Arial"/>
          <w:sz w:val="20"/>
          <w:szCs w:val="20"/>
        </w:rPr>
        <w:t>Bude dodavateli služby umožněn přístup na serverovou infrastrukturu zadavatele právě z důvodu správy přístupových práv a politik?</w:t>
      </w: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Pr="00040199" w:rsidRDefault="00F5275D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lang w:eastAsia="en-US" w:bidi="en-US"/>
        </w:rPr>
        <w:t xml:space="preserve">Zadavatel k uvedenému dotazu uvádí, že dodavateli bude </w:t>
      </w:r>
      <w:r w:rsidRPr="00F5275D">
        <w:rPr>
          <w:rFonts w:ascii="Arial" w:hAnsi="Arial" w:cs="Arial"/>
          <w:i/>
          <w:sz w:val="20"/>
          <w:szCs w:val="20"/>
          <w:lang w:eastAsia="en-US" w:bidi="en-US"/>
        </w:rPr>
        <w:t>umožněn přístup na serverovou infrastrukturu zadavatele</w:t>
      </w:r>
      <w:r>
        <w:rPr>
          <w:rFonts w:ascii="Arial" w:hAnsi="Arial" w:cs="Arial"/>
          <w:i/>
          <w:sz w:val="20"/>
          <w:szCs w:val="20"/>
          <w:lang w:eastAsia="en-US" w:bidi="en-US"/>
        </w:rPr>
        <w:t xml:space="preserve"> v rozsahu nezbytně nutném pro poskytování služeb.</w:t>
      </w:r>
    </w:p>
    <w:p w:rsidR="00157ABA" w:rsidRDefault="00157ABA" w:rsidP="00157ABA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</w:p>
    <w:p w:rsidR="001F3413" w:rsidRPr="001F3413" w:rsidRDefault="001F3413" w:rsidP="001F3413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1F3413">
        <w:rPr>
          <w:rFonts w:ascii="Arial" w:hAnsi="Arial" w:cs="Arial"/>
          <w:b/>
          <w:sz w:val="20"/>
          <w:szCs w:val="20"/>
        </w:rPr>
        <w:t>Následující dotazy č. 1</w:t>
      </w:r>
      <w:r>
        <w:rPr>
          <w:rFonts w:ascii="Arial" w:hAnsi="Arial" w:cs="Arial"/>
          <w:b/>
          <w:sz w:val="20"/>
          <w:szCs w:val="20"/>
        </w:rPr>
        <w:t>7</w:t>
      </w:r>
      <w:r w:rsidRPr="001F3413">
        <w:rPr>
          <w:rFonts w:ascii="Arial" w:hAnsi="Arial" w:cs="Arial"/>
          <w:b/>
          <w:sz w:val="20"/>
          <w:szCs w:val="20"/>
        </w:rPr>
        <w:t xml:space="preserve"> – </w:t>
      </w:r>
      <w:r>
        <w:rPr>
          <w:rFonts w:ascii="Arial" w:hAnsi="Arial" w:cs="Arial"/>
          <w:b/>
          <w:sz w:val="20"/>
          <w:szCs w:val="20"/>
        </w:rPr>
        <w:t>2</w:t>
      </w:r>
      <w:r w:rsidR="00AF6D17">
        <w:rPr>
          <w:rFonts w:ascii="Arial" w:hAnsi="Arial" w:cs="Arial"/>
          <w:b/>
          <w:sz w:val="20"/>
          <w:szCs w:val="20"/>
        </w:rPr>
        <w:t>1</w:t>
      </w:r>
      <w:r w:rsidRPr="001F3413">
        <w:rPr>
          <w:rFonts w:ascii="Arial" w:hAnsi="Arial" w:cs="Arial"/>
          <w:b/>
          <w:sz w:val="20"/>
          <w:szCs w:val="20"/>
        </w:rPr>
        <w:t xml:space="preserve"> se vztahují k odstavci 2.2.1.7. Komponenta Služby „KS1.6 Zajištění dohledového centra“.</w:t>
      </w:r>
      <w:r w:rsidRPr="001F3413">
        <w:rPr>
          <w:rFonts w:ascii="Arial" w:hAnsi="Arial" w:cs="Arial"/>
          <w:sz w:val="20"/>
          <w:szCs w:val="20"/>
        </w:rPr>
        <w:t xml:space="preserve"> </w:t>
      </w:r>
    </w:p>
    <w:p w:rsidR="001F3413" w:rsidRDefault="001F3413" w:rsidP="001F3413">
      <w:pPr>
        <w:spacing w:after="120" w:line="320" w:lineRule="atLeast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1F3413">
        <w:rPr>
          <w:rFonts w:ascii="Arial" w:hAnsi="Arial" w:cs="Arial"/>
          <w:b/>
          <w:sz w:val="20"/>
          <w:szCs w:val="20"/>
        </w:rPr>
        <w:t>Text společný pro dotazy č. 17 – 2</w:t>
      </w:r>
      <w:r w:rsidR="00AF6D17">
        <w:rPr>
          <w:rFonts w:ascii="Arial" w:hAnsi="Arial" w:cs="Arial"/>
          <w:b/>
          <w:sz w:val="20"/>
          <w:szCs w:val="20"/>
        </w:rPr>
        <w:t>0</w:t>
      </w:r>
      <w:r w:rsidRPr="001F3413">
        <w:rPr>
          <w:rFonts w:ascii="Arial" w:hAnsi="Arial" w:cs="Arial"/>
          <w:b/>
          <w:sz w:val="20"/>
          <w:szCs w:val="20"/>
        </w:rPr>
        <w:t>:</w:t>
      </w:r>
    </w:p>
    <w:p w:rsidR="001F3413" w:rsidRDefault="001F3413" w:rsidP="001F3413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1F3413">
        <w:rPr>
          <w:rFonts w:ascii="Arial" w:hAnsi="Arial" w:cs="Arial"/>
          <w:sz w:val="20"/>
          <w:szCs w:val="20"/>
        </w:rPr>
        <w:t>V příloze č. 6 „Funkční a technické požadavky“ v kapitole 2.2.1.7. Komponenta Služby „KS1.6 Zajištění dohledového centra“ jsou mimo jiné uvedeny následující požadavky:</w:t>
      </w:r>
    </w:p>
    <w:p w:rsidR="001F3413" w:rsidRDefault="001F3413" w:rsidP="00AF6D17">
      <w:pPr>
        <w:pStyle w:val="Odstavecseseznamem"/>
        <w:numPr>
          <w:ilvl w:val="0"/>
          <w:numId w:val="35"/>
        </w:num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AF6D17">
        <w:rPr>
          <w:rFonts w:ascii="Arial" w:hAnsi="Arial" w:cs="Arial"/>
          <w:sz w:val="20"/>
          <w:szCs w:val="20"/>
        </w:rPr>
        <w:t xml:space="preserve">„Zajištění dohledového centra“ zahrnuje činnosti spojené s dohledem, monitorováním, vyhodnocováním a řešení stavu v infrastruktuře zadavatele. Předmětem komponenty je personální zajištění </w:t>
      </w:r>
      <w:proofErr w:type="spellStart"/>
      <w:r w:rsidRPr="00AF6D17">
        <w:rPr>
          <w:rFonts w:ascii="Arial" w:hAnsi="Arial" w:cs="Arial"/>
          <w:sz w:val="20"/>
          <w:szCs w:val="20"/>
        </w:rPr>
        <w:t>Help</w:t>
      </w:r>
      <w:proofErr w:type="spellEnd"/>
      <w:r w:rsidRPr="00AF6D17">
        <w:rPr>
          <w:rFonts w:ascii="Arial" w:hAnsi="Arial" w:cs="Arial"/>
          <w:sz w:val="20"/>
          <w:szCs w:val="20"/>
        </w:rPr>
        <w:t xml:space="preserve"> Desku, kde předmětem je personální obsluha</w:t>
      </w:r>
      <w:r w:rsidR="00FD470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6D17">
        <w:rPr>
          <w:rFonts w:ascii="Arial" w:hAnsi="Arial" w:cs="Arial"/>
          <w:sz w:val="20"/>
          <w:szCs w:val="20"/>
        </w:rPr>
        <w:t>Service</w:t>
      </w:r>
      <w:proofErr w:type="spellEnd"/>
      <w:r w:rsidRPr="00AF6D17">
        <w:rPr>
          <w:rFonts w:ascii="Arial" w:hAnsi="Arial" w:cs="Arial"/>
          <w:sz w:val="20"/>
          <w:szCs w:val="20"/>
        </w:rPr>
        <w:t xml:space="preserve"> Desku, systémů pro dohled a monitoring a kamerového systému.</w:t>
      </w:r>
    </w:p>
    <w:p w:rsidR="00157ABA" w:rsidRPr="00040199" w:rsidRDefault="00157ABA" w:rsidP="00157ABA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Dotaz č. 1</w:t>
      </w:r>
      <w:r>
        <w:rPr>
          <w:rFonts w:ascii="Arial" w:hAnsi="Arial" w:cs="Arial"/>
          <w:b/>
          <w:sz w:val="20"/>
          <w:szCs w:val="20"/>
        </w:rPr>
        <w:t>7</w:t>
      </w:r>
      <w:r w:rsidRPr="00040199">
        <w:rPr>
          <w:rFonts w:ascii="Arial" w:hAnsi="Arial" w:cs="Arial"/>
          <w:sz w:val="20"/>
          <w:szCs w:val="20"/>
        </w:rPr>
        <w:t>:</w:t>
      </w:r>
    </w:p>
    <w:p w:rsidR="00157ABA" w:rsidRPr="00040199" w:rsidRDefault="00AF6D17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AF6D17">
        <w:rPr>
          <w:rFonts w:ascii="Arial" w:hAnsi="Arial" w:cs="Arial"/>
          <w:sz w:val="20"/>
          <w:szCs w:val="20"/>
          <w:lang w:eastAsia="en-US" w:bidi="en-US"/>
        </w:rPr>
        <w:t>Na jakých prostředcích je zajišťován monitoring infrastruktury a kamerového systému zadavatele?</w:t>
      </w: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Pr="00040199" w:rsidRDefault="0050627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lang w:eastAsia="en-US" w:bidi="en-US"/>
        </w:rPr>
        <w:t xml:space="preserve">Zadavatel k uvedenému dotazu </w:t>
      </w:r>
      <w:r w:rsidR="003603D9">
        <w:rPr>
          <w:rFonts w:ascii="Arial" w:hAnsi="Arial" w:cs="Arial"/>
          <w:i/>
          <w:sz w:val="20"/>
          <w:szCs w:val="20"/>
          <w:lang w:eastAsia="en-US" w:bidi="en-US"/>
        </w:rPr>
        <w:t xml:space="preserve">opětovně </w:t>
      </w:r>
      <w:r>
        <w:rPr>
          <w:rFonts w:ascii="Arial" w:hAnsi="Arial" w:cs="Arial"/>
          <w:i/>
          <w:sz w:val="20"/>
          <w:szCs w:val="20"/>
          <w:lang w:eastAsia="en-US" w:bidi="en-US"/>
        </w:rPr>
        <w:t>uvádí, že s ohledem na způsob vymezení předmětu plnění, kdy jsou poptávány kapacity členů realizačního týmu dodavatele (nikoliv provádění konkrétních činností), není pro uchazeče pro účely zadávacího řízení znalost požadovaných informací relevantní. V podrobnostech zadavatel odkazuje na svou odpověď na dotaz č. 1 shora.</w:t>
      </w: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18</w:t>
      </w:r>
      <w:r w:rsidRPr="00040199">
        <w:rPr>
          <w:rFonts w:ascii="Arial" w:hAnsi="Arial" w:cs="Arial"/>
          <w:b/>
          <w:sz w:val="20"/>
          <w:szCs w:val="20"/>
        </w:rPr>
        <w:t xml:space="preserve">: </w:t>
      </w:r>
    </w:p>
    <w:p w:rsidR="00157ABA" w:rsidRPr="00040199" w:rsidRDefault="00AF6D17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AF6D17">
        <w:rPr>
          <w:rFonts w:ascii="Arial" w:hAnsi="Arial" w:cs="Arial"/>
          <w:sz w:val="20"/>
          <w:szCs w:val="20"/>
          <w:lang w:eastAsia="en-US" w:bidi="en-US"/>
        </w:rPr>
        <w:t>Lze na těchto prostředcích vykonávat dohled vzdáleně nebo je nutná přítomnost obsluhy v prostorách zadavatele?</w:t>
      </w: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Pr="00040199" w:rsidRDefault="00F5275D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lang w:eastAsia="en-US" w:bidi="en-US"/>
        </w:rPr>
        <w:t xml:space="preserve">Zadavatel k uvedenému dotazu uvádí, že </w:t>
      </w:r>
      <w:r w:rsidR="0004431B">
        <w:rPr>
          <w:rFonts w:ascii="Arial" w:hAnsi="Arial" w:cs="Arial"/>
          <w:i/>
          <w:sz w:val="20"/>
          <w:szCs w:val="20"/>
          <w:lang w:eastAsia="en-US" w:bidi="en-US"/>
        </w:rPr>
        <w:t>primárně předpokládá přítomnost obsluhy vykonávající dohled v prostorách zadavatele, nicméně nevylučuje možnost výkonu vzdáleného dohledu za podmínek stanovených rámcovou smlouvou.</w:t>
      </w: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19</w:t>
      </w:r>
      <w:r w:rsidRPr="00040199">
        <w:rPr>
          <w:rFonts w:ascii="Arial" w:hAnsi="Arial" w:cs="Arial"/>
          <w:b/>
          <w:sz w:val="20"/>
          <w:szCs w:val="20"/>
        </w:rPr>
        <w:t>:</w:t>
      </w:r>
      <w:r w:rsidRPr="00040199">
        <w:rPr>
          <w:rFonts w:ascii="Arial" w:hAnsi="Arial" w:cs="Arial"/>
          <w:sz w:val="20"/>
          <w:szCs w:val="20"/>
        </w:rPr>
        <w:t xml:space="preserve"> </w:t>
      </w:r>
    </w:p>
    <w:p w:rsidR="00157ABA" w:rsidRPr="00040199" w:rsidRDefault="00AF6D17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AF6D17">
        <w:rPr>
          <w:rFonts w:ascii="Arial" w:hAnsi="Arial" w:cs="Arial"/>
          <w:sz w:val="20"/>
          <w:szCs w:val="20"/>
          <w:lang w:eastAsia="en-US" w:bidi="en-US"/>
        </w:rPr>
        <w:t xml:space="preserve">Na jakých prostředcích je zajišťován </w:t>
      </w:r>
      <w:proofErr w:type="spellStart"/>
      <w:r w:rsidRPr="00AF6D17">
        <w:rPr>
          <w:rFonts w:ascii="Arial" w:hAnsi="Arial" w:cs="Arial"/>
          <w:sz w:val="20"/>
          <w:szCs w:val="20"/>
          <w:lang w:eastAsia="en-US" w:bidi="en-US"/>
        </w:rPr>
        <w:t>Service</w:t>
      </w:r>
      <w:proofErr w:type="spellEnd"/>
      <w:r w:rsidRPr="00AF6D17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proofErr w:type="spellStart"/>
      <w:r w:rsidRPr="00AF6D17">
        <w:rPr>
          <w:rFonts w:ascii="Arial" w:hAnsi="Arial" w:cs="Arial"/>
          <w:sz w:val="20"/>
          <w:szCs w:val="20"/>
          <w:lang w:eastAsia="en-US" w:bidi="en-US"/>
        </w:rPr>
        <w:t>Desk</w:t>
      </w:r>
      <w:proofErr w:type="spellEnd"/>
      <w:r w:rsidRPr="00AF6D17">
        <w:rPr>
          <w:rFonts w:ascii="Arial" w:hAnsi="Arial" w:cs="Arial"/>
          <w:sz w:val="20"/>
          <w:szCs w:val="20"/>
          <w:lang w:eastAsia="en-US" w:bidi="en-US"/>
        </w:rPr>
        <w:t xml:space="preserve"> zadavatele?</w:t>
      </w: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lastRenderedPageBreak/>
        <w:t>Odpověď zadavatele:</w:t>
      </w:r>
    </w:p>
    <w:p w:rsidR="00157ABA" w:rsidRPr="00040199" w:rsidRDefault="0004431B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lang w:eastAsia="en-US" w:bidi="en-US"/>
        </w:rPr>
        <w:t>Zadavatel k uvedenému dotazu uvádí, že p</w:t>
      </w:r>
      <w:r w:rsidRPr="0004431B">
        <w:rPr>
          <w:rFonts w:ascii="Arial" w:hAnsi="Arial" w:cs="Arial"/>
          <w:i/>
          <w:sz w:val="20"/>
          <w:szCs w:val="20"/>
          <w:lang w:eastAsia="en-US" w:bidi="en-US"/>
        </w:rPr>
        <w:t xml:space="preserve">ro zajištění provozu </w:t>
      </w:r>
      <w:proofErr w:type="spellStart"/>
      <w:r w:rsidRPr="0004431B">
        <w:rPr>
          <w:rFonts w:ascii="Arial" w:hAnsi="Arial" w:cs="Arial"/>
          <w:i/>
          <w:sz w:val="20"/>
          <w:szCs w:val="20"/>
          <w:lang w:eastAsia="en-US" w:bidi="en-US"/>
        </w:rPr>
        <w:t>Service</w:t>
      </w:r>
      <w:proofErr w:type="spellEnd"/>
      <w:r w:rsidRPr="0004431B">
        <w:rPr>
          <w:rFonts w:ascii="Arial" w:hAnsi="Arial" w:cs="Arial"/>
          <w:i/>
          <w:sz w:val="20"/>
          <w:szCs w:val="20"/>
          <w:lang w:eastAsia="en-US" w:bidi="en-US"/>
        </w:rPr>
        <w:t xml:space="preserve"> De</w:t>
      </w:r>
      <w:r>
        <w:rPr>
          <w:rFonts w:ascii="Arial" w:hAnsi="Arial" w:cs="Arial"/>
          <w:i/>
          <w:sz w:val="20"/>
          <w:szCs w:val="20"/>
          <w:lang w:eastAsia="en-US" w:bidi="en-US"/>
        </w:rPr>
        <w:t>sku zadavatele, je nyní využíván</w:t>
      </w:r>
      <w:r w:rsidRPr="0004431B">
        <w:rPr>
          <w:rFonts w:ascii="Arial" w:hAnsi="Arial" w:cs="Arial"/>
          <w:i/>
          <w:sz w:val="20"/>
          <w:szCs w:val="20"/>
          <w:lang w:eastAsia="en-US" w:bidi="en-US"/>
        </w:rPr>
        <w:t xml:space="preserve"> software od společnosti SKILL</w:t>
      </w:r>
      <w:r>
        <w:rPr>
          <w:rFonts w:ascii="Arial" w:hAnsi="Arial" w:cs="Arial"/>
          <w:i/>
          <w:sz w:val="20"/>
          <w:szCs w:val="20"/>
          <w:lang w:eastAsia="en-US" w:bidi="en-US"/>
        </w:rPr>
        <w:t>.</w:t>
      </w: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20</w:t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:rsidR="00157ABA" w:rsidRPr="00040199" w:rsidRDefault="00AF6D17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AF6D17">
        <w:rPr>
          <w:rFonts w:ascii="Arial" w:hAnsi="Arial" w:cs="Arial"/>
          <w:sz w:val="20"/>
          <w:szCs w:val="20"/>
          <w:lang w:eastAsia="en-US" w:bidi="en-US"/>
        </w:rPr>
        <w:t xml:space="preserve">Lze na těchto prostředcích vykonávat obsluhu </w:t>
      </w:r>
      <w:proofErr w:type="spellStart"/>
      <w:r w:rsidRPr="00AF6D17">
        <w:rPr>
          <w:rFonts w:ascii="Arial" w:hAnsi="Arial" w:cs="Arial"/>
          <w:sz w:val="20"/>
          <w:szCs w:val="20"/>
          <w:lang w:eastAsia="en-US" w:bidi="en-US"/>
        </w:rPr>
        <w:t>Service</w:t>
      </w:r>
      <w:proofErr w:type="spellEnd"/>
      <w:r w:rsidRPr="00AF6D17">
        <w:rPr>
          <w:rFonts w:ascii="Arial" w:hAnsi="Arial" w:cs="Arial"/>
          <w:sz w:val="20"/>
          <w:szCs w:val="20"/>
          <w:lang w:eastAsia="en-US" w:bidi="en-US"/>
        </w:rPr>
        <w:t xml:space="preserve"> Desku vzdáleně nebo je nutná přítomnost obsluhy v prostorách zadavatele?</w:t>
      </w: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Pr="00040199" w:rsidRDefault="0004431B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lang w:eastAsia="en-US" w:bidi="en-US"/>
        </w:rPr>
        <w:t>Zadavatel k uvedenému dotazu uvádí, že p</w:t>
      </w:r>
      <w:r w:rsidRPr="0004431B">
        <w:rPr>
          <w:rFonts w:ascii="Arial" w:hAnsi="Arial" w:cs="Arial"/>
          <w:i/>
          <w:sz w:val="20"/>
          <w:szCs w:val="20"/>
          <w:lang w:eastAsia="en-US" w:bidi="en-US"/>
        </w:rPr>
        <w:t xml:space="preserve">oskytování služeb KS1.6. je nutno zajišťovat lokálně. Tedy je nutná přítomnost obsluhy v prostorách </w:t>
      </w:r>
      <w:r>
        <w:rPr>
          <w:rFonts w:ascii="Arial" w:hAnsi="Arial" w:cs="Arial"/>
          <w:i/>
          <w:sz w:val="20"/>
          <w:szCs w:val="20"/>
          <w:lang w:eastAsia="en-US" w:bidi="en-US"/>
        </w:rPr>
        <w:t>z</w:t>
      </w:r>
      <w:r w:rsidRPr="0004431B">
        <w:rPr>
          <w:rFonts w:ascii="Arial" w:hAnsi="Arial" w:cs="Arial"/>
          <w:i/>
          <w:sz w:val="20"/>
          <w:szCs w:val="20"/>
          <w:lang w:eastAsia="en-US" w:bidi="en-US"/>
        </w:rPr>
        <w:t>adav</w:t>
      </w:r>
      <w:r>
        <w:rPr>
          <w:rFonts w:ascii="Arial" w:hAnsi="Arial" w:cs="Arial"/>
          <w:i/>
          <w:sz w:val="20"/>
          <w:szCs w:val="20"/>
          <w:lang w:eastAsia="en-US" w:bidi="en-US"/>
        </w:rPr>
        <w:t>at</w:t>
      </w:r>
      <w:r w:rsidRPr="0004431B">
        <w:rPr>
          <w:rFonts w:ascii="Arial" w:hAnsi="Arial" w:cs="Arial"/>
          <w:i/>
          <w:sz w:val="20"/>
          <w:szCs w:val="20"/>
          <w:lang w:eastAsia="en-US" w:bidi="en-US"/>
        </w:rPr>
        <w:t>ele.</w:t>
      </w:r>
    </w:p>
    <w:p w:rsidR="00157ABA" w:rsidRPr="00040199" w:rsidRDefault="00157ABA" w:rsidP="00157ABA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</w:p>
    <w:p w:rsidR="00157ABA" w:rsidRPr="00040199" w:rsidRDefault="00157ABA" w:rsidP="00157ABA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2</w:t>
      </w:r>
      <w:r w:rsidRPr="00040199">
        <w:rPr>
          <w:rFonts w:ascii="Arial" w:hAnsi="Arial" w:cs="Arial"/>
          <w:b/>
          <w:sz w:val="20"/>
          <w:szCs w:val="20"/>
        </w:rPr>
        <w:t>1</w:t>
      </w:r>
      <w:r w:rsidRPr="00040199">
        <w:rPr>
          <w:rFonts w:ascii="Arial" w:hAnsi="Arial" w:cs="Arial"/>
          <w:sz w:val="20"/>
          <w:szCs w:val="20"/>
        </w:rPr>
        <w:t>:</w:t>
      </w:r>
    </w:p>
    <w:p w:rsidR="00157ABA" w:rsidRDefault="00AF6D17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AF6D17">
        <w:rPr>
          <w:rFonts w:ascii="Arial" w:hAnsi="Arial" w:cs="Arial"/>
          <w:sz w:val="20"/>
          <w:szCs w:val="20"/>
          <w:lang w:eastAsia="en-US" w:bidi="en-US"/>
        </w:rPr>
        <w:t>V příloze č. 6 „Funkční a technické požadavky“ v kapitole 2.2.1.7. Komponenta Služby „KS1.6 Zajištění dohledového centra“ jsou mimo jiné uvedeny následující požadavky:</w:t>
      </w:r>
    </w:p>
    <w:p w:rsidR="00AF6D17" w:rsidRDefault="00AF6D17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AF6D17"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 xml:space="preserve"> </w:t>
      </w:r>
      <w:r w:rsidRPr="00AF6D17">
        <w:rPr>
          <w:rFonts w:ascii="Arial" w:hAnsi="Arial" w:cs="Arial"/>
          <w:sz w:val="20"/>
          <w:szCs w:val="20"/>
        </w:rPr>
        <w:t>Komponenta „Zajištění dohledového centra“ bude poskytována v režimu 5x12 (Po-Pá, 06.00 – 18.00 hod.).</w:t>
      </w:r>
    </w:p>
    <w:p w:rsidR="00AF6D17" w:rsidRPr="00AF6D17" w:rsidRDefault="00AF6D17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AF6D17">
        <w:rPr>
          <w:rFonts w:ascii="Arial" w:hAnsi="Arial" w:cs="Arial"/>
          <w:sz w:val="20"/>
          <w:szCs w:val="20"/>
        </w:rPr>
        <w:t>Jak bude pokryto hlášení a předávání incidentů z oblasti Správa lokální ICT infrastruktury, která vykonává činnost v režimu 7x24?</w:t>
      </w: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Default="0004431B" w:rsidP="00157ABA">
      <w:pPr>
        <w:spacing w:before="120" w:after="120" w:line="320" w:lineRule="atLeast"/>
        <w:jc w:val="both"/>
        <w:rPr>
          <w:rFonts w:ascii="Arial" w:hAnsi="Arial" w:cs="Arial"/>
          <w:i/>
          <w:sz w:val="20"/>
          <w:szCs w:val="20"/>
          <w:lang w:eastAsia="en-US" w:bidi="en-US"/>
        </w:rPr>
      </w:pPr>
      <w:r w:rsidRPr="0024131E">
        <w:rPr>
          <w:rFonts w:ascii="Arial" w:hAnsi="Arial" w:cs="Arial"/>
          <w:i/>
          <w:sz w:val="20"/>
          <w:szCs w:val="20"/>
          <w:lang w:eastAsia="en-US" w:bidi="en-US"/>
        </w:rPr>
        <w:t>Zadavatel</w:t>
      </w:r>
      <w:r w:rsidR="003E3B66">
        <w:rPr>
          <w:rFonts w:ascii="Arial" w:hAnsi="Arial" w:cs="Arial"/>
          <w:i/>
          <w:sz w:val="20"/>
          <w:szCs w:val="20"/>
          <w:lang w:eastAsia="en-US" w:bidi="en-US"/>
        </w:rPr>
        <w:t xml:space="preserve">i není dotaz uchazeče zcela zřejmý. </w:t>
      </w:r>
      <w:r w:rsidR="00882CCC" w:rsidRPr="0024131E">
        <w:rPr>
          <w:rFonts w:ascii="Arial" w:hAnsi="Arial" w:cs="Arial"/>
          <w:i/>
          <w:sz w:val="20"/>
          <w:szCs w:val="20"/>
          <w:lang w:eastAsia="en-US" w:bidi="en-US"/>
        </w:rPr>
        <w:t xml:space="preserve">Mechanizmus předávání a hlášení incidentů </w:t>
      </w:r>
      <w:proofErr w:type="gramStart"/>
      <w:r w:rsidR="00882CCC" w:rsidRPr="0024131E">
        <w:rPr>
          <w:rFonts w:ascii="Arial" w:hAnsi="Arial" w:cs="Arial"/>
          <w:i/>
          <w:sz w:val="20"/>
          <w:szCs w:val="20"/>
          <w:lang w:eastAsia="en-US" w:bidi="en-US"/>
        </w:rPr>
        <w:t xml:space="preserve">je </w:t>
      </w:r>
      <w:r w:rsidR="00882CCC">
        <w:rPr>
          <w:rFonts w:ascii="Arial" w:hAnsi="Arial" w:cs="Arial"/>
          <w:i/>
          <w:sz w:val="20"/>
          <w:szCs w:val="20"/>
          <w:lang w:eastAsia="en-US" w:bidi="en-US"/>
        </w:rPr>
        <w:t xml:space="preserve"> jednoznačně</w:t>
      </w:r>
      <w:proofErr w:type="gramEnd"/>
      <w:r w:rsidR="00882CCC">
        <w:rPr>
          <w:rFonts w:ascii="Arial" w:hAnsi="Arial" w:cs="Arial"/>
          <w:i/>
          <w:sz w:val="20"/>
          <w:szCs w:val="20"/>
          <w:lang w:eastAsia="en-US" w:bidi="en-US"/>
        </w:rPr>
        <w:t xml:space="preserve"> </w:t>
      </w:r>
      <w:r w:rsidR="00882CCC" w:rsidRPr="0024131E">
        <w:rPr>
          <w:rFonts w:ascii="Arial" w:hAnsi="Arial" w:cs="Arial"/>
          <w:i/>
          <w:sz w:val="20"/>
          <w:szCs w:val="20"/>
          <w:lang w:eastAsia="en-US" w:bidi="en-US"/>
        </w:rPr>
        <w:t>definován v</w:t>
      </w:r>
      <w:r w:rsidR="00882CCC">
        <w:rPr>
          <w:rFonts w:ascii="Arial" w:hAnsi="Arial" w:cs="Arial"/>
          <w:i/>
          <w:sz w:val="20"/>
          <w:szCs w:val="20"/>
          <w:lang w:eastAsia="en-US" w:bidi="en-US"/>
        </w:rPr>
        <w:t> zadávací dokumentaci, přičemž p</w:t>
      </w:r>
      <w:r w:rsidR="0024131E" w:rsidRPr="0024131E">
        <w:rPr>
          <w:rFonts w:ascii="Arial" w:hAnsi="Arial" w:cs="Arial"/>
          <w:i/>
          <w:sz w:val="20"/>
          <w:szCs w:val="20"/>
          <w:lang w:eastAsia="en-US" w:bidi="en-US"/>
        </w:rPr>
        <w:t xml:space="preserve">ersonální zajištění dohledového centra zadavatele (služba KS1.6) nemá přímou souvislost s povinností uchazeče přijímat a řešit incidenty vztahující se k oblasti, která je vykonávána v režimu 7x24. </w:t>
      </w:r>
    </w:p>
    <w:p w:rsidR="003E3B66" w:rsidRDefault="003E3B66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AF6D17" w:rsidRPr="00AF6D17" w:rsidRDefault="00AF6D17" w:rsidP="00AF6D1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AF6D17">
        <w:rPr>
          <w:rFonts w:ascii="Arial" w:hAnsi="Arial" w:cs="Arial"/>
          <w:b/>
          <w:sz w:val="20"/>
          <w:szCs w:val="20"/>
        </w:rPr>
        <w:t xml:space="preserve">Následující dotazy č. </w:t>
      </w:r>
      <w:r>
        <w:rPr>
          <w:rFonts w:ascii="Arial" w:hAnsi="Arial" w:cs="Arial"/>
          <w:b/>
          <w:sz w:val="20"/>
          <w:szCs w:val="20"/>
        </w:rPr>
        <w:t>22</w:t>
      </w:r>
      <w:r w:rsidRPr="00AF6D17">
        <w:rPr>
          <w:rFonts w:ascii="Arial" w:hAnsi="Arial" w:cs="Arial"/>
          <w:b/>
          <w:sz w:val="20"/>
          <w:szCs w:val="20"/>
        </w:rPr>
        <w:t xml:space="preserve"> – 2</w:t>
      </w:r>
      <w:r>
        <w:rPr>
          <w:rFonts w:ascii="Arial" w:hAnsi="Arial" w:cs="Arial"/>
          <w:b/>
          <w:sz w:val="20"/>
          <w:szCs w:val="20"/>
        </w:rPr>
        <w:t>9</w:t>
      </w:r>
      <w:r w:rsidRPr="00AF6D17">
        <w:rPr>
          <w:rFonts w:ascii="Arial" w:hAnsi="Arial" w:cs="Arial"/>
          <w:b/>
          <w:sz w:val="20"/>
          <w:szCs w:val="20"/>
        </w:rPr>
        <w:t xml:space="preserve"> se vztahují k odstavci 2.2.1.8. Komponenta Služby „KS1.7 Správa systému </w:t>
      </w:r>
      <w:proofErr w:type="spellStart"/>
      <w:r w:rsidRPr="00AF6D17">
        <w:rPr>
          <w:rFonts w:ascii="Arial" w:hAnsi="Arial" w:cs="Arial"/>
          <w:b/>
          <w:sz w:val="20"/>
          <w:szCs w:val="20"/>
        </w:rPr>
        <w:t>Stream</w:t>
      </w:r>
      <w:proofErr w:type="spellEnd"/>
      <w:r w:rsidRPr="00AF6D17">
        <w:rPr>
          <w:rFonts w:ascii="Arial" w:hAnsi="Arial" w:cs="Arial"/>
          <w:b/>
          <w:sz w:val="20"/>
          <w:szCs w:val="20"/>
        </w:rPr>
        <w:t xml:space="preserve"> video z Poslanecké sněmovny a ze Senátu“.</w:t>
      </w:r>
      <w:r w:rsidRPr="00AF6D17">
        <w:rPr>
          <w:rFonts w:ascii="Arial" w:hAnsi="Arial" w:cs="Arial"/>
          <w:sz w:val="20"/>
          <w:szCs w:val="20"/>
        </w:rPr>
        <w:t xml:space="preserve"> </w:t>
      </w:r>
    </w:p>
    <w:p w:rsidR="00AF6D17" w:rsidRDefault="00AF6D17" w:rsidP="00AF6D17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AF6D17">
        <w:rPr>
          <w:rFonts w:ascii="Arial" w:hAnsi="Arial" w:cs="Arial"/>
          <w:b/>
          <w:sz w:val="20"/>
          <w:szCs w:val="20"/>
        </w:rPr>
        <w:t>Text společný pro dotazy č. 22 – 29:</w:t>
      </w:r>
    </w:p>
    <w:p w:rsidR="00AF6D17" w:rsidRPr="00AF6D17" w:rsidRDefault="00AF6D17" w:rsidP="00AF6D1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AF6D17">
        <w:rPr>
          <w:rFonts w:ascii="Arial" w:hAnsi="Arial" w:cs="Arial"/>
          <w:sz w:val="20"/>
          <w:szCs w:val="20"/>
        </w:rPr>
        <w:t xml:space="preserve">V návaznosti na požadavky uvedené v příloze č. 6 „Funkční a technické požadavky“ v kapitole 2.2.1.8. Komponenta Služby „KS1.7 Správa systému </w:t>
      </w:r>
      <w:proofErr w:type="spellStart"/>
      <w:r w:rsidRPr="00AF6D17">
        <w:rPr>
          <w:rFonts w:ascii="Arial" w:hAnsi="Arial" w:cs="Arial"/>
          <w:sz w:val="20"/>
          <w:szCs w:val="20"/>
        </w:rPr>
        <w:t>Stream</w:t>
      </w:r>
      <w:proofErr w:type="spellEnd"/>
      <w:r w:rsidRPr="00AF6D17">
        <w:rPr>
          <w:rFonts w:ascii="Arial" w:hAnsi="Arial" w:cs="Arial"/>
          <w:sz w:val="20"/>
          <w:szCs w:val="20"/>
        </w:rPr>
        <w:t xml:space="preserve"> video z Poslanecké sněmovny a ze Senátu“ jsme definovali potřebu upřesnění informací.</w:t>
      </w: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2</w:t>
      </w:r>
      <w:r w:rsidRPr="00040199">
        <w:rPr>
          <w:rFonts w:ascii="Arial" w:hAnsi="Arial" w:cs="Arial"/>
          <w:b/>
          <w:sz w:val="20"/>
          <w:szCs w:val="20"/>
        </w:rPr>
        <w:t xml:space="preserve">2: </w:t>
      </w:r>
    </w:p>
    <w:p w:rsidR="00157ABA" w:rsidRPr="00040199" w:rsidRDefault="00AF6D17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AF6D17">
        <w:rPr>
          <w:rFonts w:ascii="Arial" w:hAnsi="Arial" w:cs="Arial"/>
          <w:sz w:val="20"/>
          <w:szCs w:val="20"/>
          <w:lang w:eastAsia="en-US" w:bidi="en-US"/>
        </w:rPr>
        <w:t xml:space="preserve">Může zadavatel upřesnit informaci k systému </w:t>
      </w:r>
      <w:proofErr w:type="spellStart"/>
      <w:r w:rsidRPr="00AF6D17">
        <w:rPr>
          <w:rFonts w:ascii="Arial" w:hAnsi="Arial" w:cs="Arial"/>
          <w:sz w:val="20"/>
          <w:szCs w:val="20"/>
          <w:lang w:eastAsia="en-US" w:bidi="en-US"/>
        </w:rPr>
        <w:t>Stream</w:t>
      </w:r>
      <w:proofErr w:type="spellEnd"/>
      <w:r w:rsidRPr="00AF6D17">
        <w:rPr>
          <w:rFonts w:ascii="Arial" w:hAnsi="Arial" w:cs="Arial"/>
          <w:sz w:val="20"/>
          <w:szCs w:val="20"/>
          <w:lang w:eastAsia="en-US" w:bidi="en-US"/>
        </w:rPr>
        <w:t xml:space="preserve"> Video – dodavatele, typ a počty kamer?</w:t>
      </w: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Pr="00040199" w:rsidRDefault="0050627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lang w:eastAsia="en-US" w:bidi="en-US"/>
        </w:rPr>
        <w:t xml:space="preserve">Zadavatel k uvedenému dotazu </w:t>
      </w:r>
      <w:r w:rsidR="003603D9">
        <w:rPr>
          <w:rFonts w:ascii="Arial" w:hAnsi="Arial" w:cs="Arial"/>
          <w:i/>
          <w:sz w:val="20"/>
          <w:szCs w:val="20"/>
          <w:lang w:eastAsia="en-US" w:bidi="en-US"/>
        </w:rPr>
        <w:t xml:space="preserve">opětovně </w:t>
      </w:r>
      <w:r>
        <w:rPr>
          <w:rFonts w:ascii="Arial" w:hAnsi="Arial" w:cs="Arial"/>
          <w:i/>
          <w:sz w:val="20"/>
          <w:szCs w:val="20"/>
          <w:lang w:eastAsia="en-US" w:bidi="en-US"/>
        </w:rPr>
        <w:t xml:space="preserve">uvádí, že s ohledem na způsob vymezení předmětu plnění, kdy jsou poptávány kapacity členů realizačního týmu dodavatele (nikoliv provádění konkrétních </w:t>
      </w:r>
      <w:r>
        <w:rPr>
          <w:rFonts w:ascii="Arial" w:hAnsi="Arial" w:cs="Arial"/>
          <w:i/>
          <w:sz w:val="20"/>
          <w:szCs w:val="20"/>
          <w:lang w:eastAsia="en-US" w:bidi="en-US"/>
        </w:rPr>
        <w:lastRenderedPageBreak/>
        <w:t>činností), není pro uchazeče pro účely zadávacího řízení znalost požadovaných informací relevantní. V podrobnostech zadavatel odkazuje na svou odpověď na dotaz č. 1 shora.</w:t>
      </w:r>
    </w:p>
    <w:p w:rsidR="00157ABA" w:rsidRDefault="00157ABA" w:rsidP="00157ABA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2</w:t>
      </w:r>
      <w:r w:rsidRPr="00040199">
        <w:rPr>
          <w:rFonts w:ascii="Arial" w:hAnsi="Arial" w:cs="Arial"/>
          <w:b/>
          <w:sz w:val="20"/>
          <w:szCs w:val="20"/>
        </w:rPr>
        <w:t>3:</w:t>
      </w:r>
      <w:r w:rsidRPr="00040199">
        <w:rPr>
          <w:rFonts w:ascii="Arial" w:hAnsi="Arial" w:cs="Arial"/>
          <w:sz w:val="20"/>
          <w:szCs w:val="20"/>
        </w:rPr>
        <w:t xml:space="preserve"> </w:t>
      </w:r>
    </w:p>
    <w:p w:rsidR="00157ABA" w:rsidRPr="00040199" w:rsidRDefault="00AF6D17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AF6D17">
        <w:rPr>
          <w:rFonts w:ascii="Arial" w:hAnsi="Arial" w:cs="Arial"/>
          <w:sz w:val="20"/>
          <w:szCs w:val="20"/>
          <w:lang w:eastAsia="en-US" w:bidi="en-US"/>
        </w:rPr>
        <w:t xml:space="preserve">Může dodavatel poskytnout detailnější popis systému </w:t>
      </w:r>
      <w:proofErr w:type="spellStart"/>
      <w:r w:rsidRPr="00AF6D17">
        <w:rPr>
          <w:rFonts w:ascii="Arial" w:hAnsi="Arial" w:cs="Arial"/>
          <w:sz w:val="20"/>
          <w:szCs w:val="20"/>
          <w:lang w:eastAsia="en-US" w:bidi="en-US"/>
        </w:rPr>
        <w:t>videostreamu</w:t>
      </w:r>
      <w:proofErr w:type="spellEnd"/>
      <w:r w:rsidRPr="00AF6D17">
        <w:rPr>
          <w:rFonts w:ascii="Arial" w:hAnsi="Arial" w:cs="Arial"/>
          <w:sz w:val="20"/>
          <w:szCs w:val="20"/>
          <w:lang w:eastAsia="en-US" w:bidi="en-US"/>
        </w:rPr>
        <w:t xml:space="preserve"> z PS a Senátu ČR?</w:t>
      </w: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Pr="00040199" w:rsidRDefault="0050627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lang w:eastAsia="en-US" w:bidi="en-US"/>
        </w:rPr>
        <w:t xml:space="preserve">Zadavatel k uvedenému dotazu </w:t>
      </w:r>
      <w:r w:rsidR="003603D9">
        <w:rPr>
          <w:rFonts w:ascii="Arial" w:hAnsi="Arial" w:cs="Arial"/>
          <w:i/>
          <w:sz w:val="20"/>
          <w:szCs w:val="20"/>
          <w:lang w:eastAsia="en-US" w:bidi="en-US"/>
        </w:rPr>
        <w:t xml:space="preserve">opětovně </w:t>
      </w:r>
      <w:r>
        <w:rPr>
          <w:rFonts w:ascii="Arial" w:hAnsi="Arial" w:cs="Arial"/>
          <w:i/>
          <w:sz w:val="20"/>
          <w:szCs w:val="20"/>
          <w:lang w:eastAsia="en-US" w:bidi="en-US"/>
        </w:rPr>
        <w:t>uvádí, že s ohledem na způsob vymezení předmětu plnění, kdy jsou poptávány kapacity členů realizačního týmu dodavatele (nikoliv provádění konkrétních činností), není pro uchazeče pro účely zadávacího řízení znalost požadovaných informací relevantní. V podrobnostech zadavatel odkazuje na svou odpověď na dotaz č. 1 shora.</w:t>
      </w: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2</w:t>
      </w:r>
      <w:r w:rsidRPr="00040199">
        <w:rPr>
          <w:rFonts w:ascii="Arial" w:hAnsi="Arial" w:cs="Arial"/>
          <w:b/>
          <w:sz w:val="20"/>
          <w:szCs w:val="20"/>
        </w:rPr>
        <w:t>4:</w:t>
      </w:r>
    </w:p>
    <w:p w:rsidR="00157ABA" w:rsidRPr="00040199" w:rsidRDefault="00AF6D17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AF6D17">
        <w:rPr>
          <w:rFonts w:ascii="Arial" w:hAnsi="Arial" w:cs="Arial"/>
          <w:sz w:val="20"/>
          <w:szCs w:val="20"/>
          <w:lang w:eastAsia="en-US" w:bidi="en-US"/>
        </w:rPr>
        <w:t>Může zadavatel upřesnit, zda se jedná pouze o přehrávání (</w:t>
      </w:r>
      <w:proofErr w:type="spellStart"/>
      <w:r w:rsidRPr="00AF6D17">
        <w:rPr>
          <w:rFonts w:ascii="Arial" w:hAnsi="Arial" w:cs="Arial"/>
          <w:sz w:val="20"/>
          <w:szCs w:val="20"/>
          <w:lang w:eastAsia="en-US" w:bidi="en-US"/>
        </w:rPr>
        <w:t>streamování</w:t>
      </w:r>
      <w:proofErr w:type="spellEnd"/>
      <w:r w:rsidRPr="00AF6D17">
        <w:rPr>
          <w:rFonts w:ascii="Arial" w:hAnsi="Arial" w:cs="Arial"/>
          <w:sz w:val="20"/>
          <w:szCs w:val="20"/>
          <w:lang w:eastAsia="en-US" w:bidi="en-US"/>
        </w:rPr>
        <w:t>) videa, nebo bude docházet i k archivaci (a to jak na serveru, tak i na lokálních PC)?</w:t>
      </w: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Pr="00040199" w:rsidRDefault="0050627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lang w:eastAsia="en-US" w:bidi="en-US"/>
        </w:rPr>
        <w:t xml:space="preserve">Zadavatel k uvedenému dotazu </w:t>
      </w:r>
      <w:r w:rsidR="003603D9">
        <w:rPr>
          <w:rFonts w:ascii="Arial" w:hAnsi="Arial" w:cs="Arial"/>
          <w:i/>
          <w:sz w:val="20"/>
          <w:szCs w:val="20"/>
          <w:lang w:eastAsia="en-US" w:bidi="en-US"/>
        </w:rPr>
        <w:t xml:space="preserve">opětovně </w:t>
      </w:r>
      <w:r>
        <w:rPr>
          <w:rFonts w:ascii="Arial" w:hAnsi="Arial" w:cs="Arial"/>
          <w:i/>
          <w:sz w:val="20"/>
          <w:szCs w:val="20"/>
          <w:lang w:eastAsia="en-US" w:bidi="en-US"/>
        </w:rPr>
        <w:t>uvádí, že s ohledem na způsob vymezení předmětu plnění, kdy jsou poptávány kapacity členů realizačního týmu dodavatele (nikoliv provádění konkrétních činností), není pro uchazeče pro účely zadávacího řízení znalost požadovaných informací relevantní. V podrobnostech zadavatel odkazuje na svou odpověď na dotaz č. 1 shora.</w:t>
      </w:r>
    </w:p>
    <w:p w:rsidR="00157ABA" w:rsidRPr="00040199" w:rsidRDefault="00157ABA" w:rsidP="00157ABA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</w:p>
    <w:p w:rsidR="00157ABA" w:rsidRPr="00040199" w:rsidRDefault="00157ABA" w:rsidP="00157ABA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25</w:t>
      </w:r>
      <w:r w:rsidRPr="00040199">
        <w:rPr>
          <w:rFonts w:ascii="Arial" w:hAnsi="Arial" w:cs="Arial"/>
          <w:sz w:val="20"/>
          <w:szCs w:val="20"/>
        </w:rPr>
        <w:t>:</w:t>
      </w:r>
    </w:p>
    <w:p w:rsidR="00157ABA" w:rsidRPr="00040199" w:rsidRDefault="00AF6D17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AF6D17">
        <w:rPr>
          <w:rFonts w:ascii="Arial" w:hAnsi="Arial" w:cs="Arial"/>
          <w:sz w:val="20"/>
          <w:szCs w:val="20"/>
          <w:lang w:eastAsia="en-US" w:bidi="en-US"/>
        </w:rPr>
        <w:t>Jaké softwarové požadavky (aplikační rozhraní - AR) je potřeba mít umístěny na koncových stanicích a jaký bude formát dat (Windows Media, Real Media, atd.)?</w:t>
      </w: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Pr="00040199" w:rsidRDefault="0050627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lang w:eastAsia="en-US" w:bidi="en-US"/>
        </w:rPr>
        <w:t xml:space="preserve">Zadavatel k uvedenému </w:t>
      </w:r>
      <w:r w:rsidR="003603D9">
        <w:rPr>
          <w:rFonts w:ascii="Arial" w:hAnsi="Arial" w:cs="Arial"/>
          <w:i/>
          <w:sz w:val="20"/>
          <w:szCs w:val="20"/>
          <w:lang w:eastAsia="en-US" w:bidi="en-US"/>
        </w:rPr>
        <w:t xml:space="preserve">opětovně </w:t>
      </w:r>
      <w:r>
        <w:rPr>
          <w:rFonts w:ascii="Arial" w:hAnsi="Arial" w:cs="Arial"/>
          <w:i/>
          <w:sz w:val="20"/>
          <w:szCs w:val="20"/>
          <w:lang w:eastAsia="en-US" w:bidi="en-US"/>
        </w:rPr>
        <w:t>dotazu uvádí, že s ohledem na způsob vymezení předmětu plnění, kdy jsou poptávány kapacity členů realizačního týmu dodavatele (nikoliv provádění konkrétních činností), není pro uchazeče pro účely zadávacího řízení znalost požadovaných informací relevantní. V podrobnostech zadavatel odkazuje na svou odpověď na dotaz č. 1 shora.</w:t>
      </w: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Dotaz č. 2</w:t>
      </w:r>
      <w:r>
        <w:rPr>
          <w:rFonts w:ascii="Arial" w:hAnsi="Arial" w:cs="Arial"/>
          <w:b/>
          <w:sz w:val="20"/>
          <w:szCs w:val="20"/>
        </w:rPr>
        <w:t>6</w:t>
      </w:r>
      <w:r w:rsidRPr="00040199">
        <w:rPr>
          <w:rFonts w:ascii="Arial" w:hAnsi="Arial" w:cs="Arial"/>
          <w:b/>
          <w:sz w:val="20"/>
          <w:szCs w:val="20"/>
        </w:rPr>
        <w:t xml:space="preserve">: </w:t>
      </w:r>
    </w:p>
    <w:p w:rsidR="00157ABA" w:rsidRPr="00040199" w:rsidRDefault="00AF6D17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AF6D17">
        <w:rPr>
          <w:rFonts w:ascii="Arial" w:hAnsi="Arial" w:cs="Arial"/>
          <w:sz w:val="20"/>
          <w:szCs w:val="20"/>
          <w:lang w:eastAsia="en-US" w:bidi="en-US"/>
        </w:rPr>
        <w:t xml:space="preserve">Bude přístup k </w:t>
      </w:r>
      <w:proofErr w:type="spellStart"/>
      <w:r w:rsidRPr="00AF6D17">
        <w:rPr>
          <w:rFonts w:ascii="Arial" w:hAnsi="Arial" w:cs="Arial"/>
          <w:sz w:val="20"/>
          <w:szCs w:val="20"/>
          <w:lang w:eastAsia="en-US" w:bidi="en-US"/>
        </w:rPr>
        <w:t>streamovanému</w:t>
      </w:r>
      <w:proofErr w:type="spellEnd"/>
      <w:r w:rsidRPr="00AF6D17">
        <w:rPr>
          <w:rFonts w:ascii="Arial" w:hAnsi="Arial" w:cs="Arial"/>
          <w:sz w:val="20"/>
          <w:szCs w:val="20"/>
          <w:lang w:eastAsia="en-US" w:bidi="en-US"/>
        </w:rPr>
        <w:t xml:space="preserve"> videu realizován skrze webový prohlížeč (určité URL) a/nebo přes klientskou aplikaci (např. </w:t>
      </w:r>
      <w:proofErr w:type="spellStart"/>
      <w:r w:rsidRPr="00AF6D17">
        <w:rPr>
          <w:rFonts w:ascii="Arial" w:hAnsi="Arial" w:cs="Arial"/>
          <w:sz w:val="20"/>
          <w:szCs w:val="20"/>
          <w:lang w:eastAsia="en-US" w:bidi="en-US"/>
        </w:rPr>
        <w:t>Windosw</w:t>
      </w:r>
      <w:proofErr w:type="spellEnd"/>
      <w:r w:rsidRPr="00AF6D17">
        <w:rPr>
          <w:rFonts w:ascii="Arial" w:hAnsi="Arial" w:cs="Arial"/>
          <w:sz w:val="20"/>
          <w:szCs w:val="20"/>
          <w:lang w:eastAsia="en-US" w:bidi="en-US"/>
        </w:rPr>
        <w:t xml:space="preserve"> Media </w:t>
      </w:r>
      <w:proofErr w:type="spellStart"/>
      <w:r w:rsidRPr="00AF6D17">
        <w:rPr>
          <w:rFonts w:ascii="Arial" w:hAnsi="Arial" w:cs="Arial"/>
          <w:sz w:val="20"/>
          <w:szCs w:val="20"/>
          <w:lang w:eastAsia="en-US" w:bidi="en-US"/>
        </w:rPr>
        <w:t>Player</w:t>
      </w:r>
      <w:proofErr w:type="spellEnd"/>
      <w:r w:rsidRPr="00AF6D17">
        <w:rPr>
          <w:rFonts w:ascii="Arial" w:hAnsi="Arial" w:cs="Arial"/>
          <w:sz w:val="20"/>
          <w:szCs w:val="20"/>
          <w:lang w:eastAsia="en-US" w:bidi="en-US"/>
        </w:rPr>
        <w:t>, VLC, atd.)?</w:t>
      </w: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Pr="00040199" w:rsidRDefault="0050627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lang w:eastAsia="en-US" w:bidi="en-US"/>
        </w:rPr>
        <w:t xml:space="preserve">Zadavatel k uvedenému dotazu </w:t>
      </w:r>
      <w:r w:rsidR="003603D9">
        <w:rPr>
          <w:rFonts w:ascii="Arial" w:hAnsi="Arial" w:cs="Arial"/>
          <w:i/>
          <w:sz w:val="20"/>
          <w:szCs w:val="20"/>
          <w:lang w:eastAsia="en-US" w:bidi="en-US"/>
        </w:rPr>
        <w:t xml:space="preserve">opětovně </w:t>
      </w:r>
      <w:r>
        <w:rPr>
          <w:rFonts w:ascii="Arial" w:hAnsi="Arial" w:cs="Arial"/>
          <w:i/>
          <w:sz w:val="20"/>
          <w:szCs w:val="20"/>
          <w:lang w:eastAsia="en-US" w:bidi="en-US"/>
        </w:rPr>
        <w:t>uvádí, že s ohledem na způsob vymezení předmětu plnění, kdy jsou poptávány kapacity členů realizačního týmu dodavatele (nikoliv provádění konkrétních činností), není pro uchazeče pro účely zadávacího řízení znalost požadovaných informací relevantní. V podrobnostech zadavatel odkazuje na svou odpověď na dotaz č. 1 shora.</w:t>
      </w: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lastRenderedPageBreak/>
        <w:t xml:space="preserve">Dotaz č. </w:t>
      </w:r>
      <w:r>
        <w:rPr>
          <w:rFonts w:ascii="Arial" w:hAnsi="Arial" w:cs="Arial"/>
          <w:b/>
          <w:sz w:val="20"/>
          <w:szCs w:val="20"/>
        </w:rPr>
        <w:t>27</w:t>
      </w:r>
      <w:r w:rsidRPr="00040199">
        <w:rPr>
          <w:rFonts w:ascii="Arial" w:hAnsi="Arial" w:cs="Arial"/>
          <w:b/>
          <w:sz w:val="20"/>
          <w:szCs w:val="20"/>
        </w:rPr>
        <w:t>:</w:t>
      </w:r>
      <w:r w:rsidRPr="00040199">
        <w:rPr>
          <w:rFonts w:ascii="Arial" w:hAnsi="Arial" w:cs="Arial"/>
          <w:sz w:val="20"/>
          <w:szCs w:val="20"/>
        </w:rPr>
        <w:t xml:space="preserve"> </w:t>
      </w:r>
    </w:p>
    <w:p w:rsidR="00157ABA" w:rsidRPr="00040199" w:rsidRDefault="00AF6D17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AF6D17">
        <w:rPr>
          <w:rFonts w:ascii="Arial" w:hAnsi="Arial" w:cs="Arial"/>
          <w:sz w:val="20"/>
          <w:szCs w:val="20"/>
          <w:lang w:eastAsia="en-US" w:bidi="en-US"/>
        </w:rPr>
        <w:t xml:space="preserve">Může zadavatel upřesnit, kde bude probíhat požadovaná komprese </w:t>
      </w:r>
      <w:proofErr w:type="spellStart"/>
      <w:r w:rsidRPr="00AF6D17">
        <w:rPr>
          <w:rFonts w:ascii="Arial" w:hAnsi="Arial" w:cs="Arial"/>
          <w:sz w:val="20"/>
          <w:szCs w:val="20"/>
          <w:lang w:eastAsia="en-US" w:bidi="en-US"/>
        </w:rPr>
        <w:t>streamovaného</w:t>
      </w:r>
      <w:proofErr w:type="spellEnd"/>
      <w:r w:rsidRPr="00AF6D17">
        <w:rPr>
          <w:rFonts w:ascii="Arial" w:hAnsi="Arial" w:cs="Arial"/>
          <w:sz w:val="20"/>
          <w:szCs w:val="20"/>
          <w:lang w:eastAsia="en-US" w:bidi="en-US"/>
        </w:rPr>
        <w:t xml:space="preserve"> toku videa?</w:t>
      </w: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Pr="00040199" w:rsidRDefault="0050627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lang w:eastAsia="en-US" w:bidi="en-US"/>
        </w:rPr>
        <w:t xml:space="preserve">Zadavatel k uvedenému dotazu </w:t>
      </w:r>
      <w:r w:rsidR="003603D9">
        <w:rPr>
          <w:rFonts w:ascii="Arial" w:hAnsi="Arial" w:cs="Arial"/>
          <w:i/>
          <w:sz w:val="20"/>
          <w:szCs w:val="20"/>
          <w:lang w:eastAsia="en-US" w:bidi="en-US"/>
        </w:rPr>
        <w:t xml:space="preserve">opětovně </w:t>
      </w:r>
      <w:r>
        <w:rPr>
          <w:rFonts w:ascii="Arial" w:hAnsi="Arial" w:cs="Arial"/>
          <w:i/>
          <w:sz w:val="20"/>
          <w:szCs w:val="20"/>
          <w:lang w:eastAsia="en-US" w:bidi="en-US"/>
        </w:rPr>
        <w:t>uvádí, že s ohledem na způsob vymezení předmětu plnění, kdy jsou poptávány kapacity členů realizačního týmu dodavatele (nikoliv provádění konkrétních činností), není pro uchazeče pro účely zadávacího řízení znalost požadovaných informací relevantní. V podrobnostech zadavatel odkazuje na svou odpověď na dotaz č. 1 shora.</w:t>
      </w: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28</w:t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:rsidR="00157ABA" w:rsidRPr="00040199" w:rsidRDefault="00AF6D17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AF6D17">
        <w:rPr>
          <w:rFonts w:ascii="Arial" w:hAnsi="Arial" w:cs="Arial"/>
          <w:sz w:val="20"/>
          <w:szCs w:val="20"/>
          <w:lang w:eastAsia="en-US" w:bidi="en-US"/>
        </w:rPr>
        <w:t>Může zadavatel upřesnit, kde je předávací místo služby? Jaké HW prostředky (umístění) jsou součástí této služby?</w:t>
      </w: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Pr="00040199" w:rsidRDefault="004B37D4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lang w:eastAsia="en-US" w:bidi="en-US"/>
        </w:rPr>
        <w:t>Zadavatel k uvedenému dotazu</w:t>
      </w:r>
      <w:r w:rsidR="003603D9" w:rsidRPr="003603D9">
        <w:rPr>
          <w:rFonts w:ascii="Arial" w:hAnsi="Arial" w:cs="Arial"/>
          <w:i/>
          <w:sz w:val="20"/>
          <w:szCs w:val="20"/>
          <w:lang w:eastAsia="en-US" w:bidi="en-US"/>
        </w:rPr>
        <w:t xml:space="preserve"> </w:t>
      </w:r>
      <w:r w:rsidR="003603D9">
        <w:rPr>
          <w:rFonts w:ascii="Arial" w:hAnsi="Arial" w:cs="Arial"/>
          <w:i/>
          <w:sz w:val="20"/>
          <w:szCs w:val="20"/>
          <w:lang w:eastAsia="en-US" w:bidi="en-US"/>
        </w:rPr>
        <w:t>opětovně</w:t>
      </w:r>
      <w:r>
        <w:rPr>
          <w:rFonts w:ascii="Arial" w:hAnsi="Arial" w:cs="Arial"/>
          <w:i/>
          <w:sz w:val="20"/>
          <w:szCs w:val="20"/>
          <w:lang w:eastAsia="en-US" w:bidi="en-US"/>
        </w:rPr>
        <w:t xml:space="preserve"> uvádí, že s ohledem na způsob vymezení předmětu plnění, kdy jsou poptávány kapacity členů realizačního týmu dodavatele (nikoliv provádění konkrétních činností), není pro uchazeče pro účely zadávacího řízení znalost požadovaných informací relevantní. V podrobnostech zadavatel odkazuje na svou odpověď na dotaz č. 1 shora.</w:t>
      </w:r>
    </w:p>
    <w:p w:rsidR="00157ABA" w:rsidRPr="00040199" w:rsidRDefault="00157ABA" w:rsidP="00157ABA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</w:p>
    <w:p w:rsidR="00157ABA" w:rsidRPr="00040199" w:rsidRDefault="00157ABA" w:rsidP="00157ABA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29</w:t>
      </w:r>
      <w:r w:rsidRPr="00040199">
        <w:rPr>
          <w:rFonts w:ascii="Arial" w:hAnsi="Arial" w:cs="Arial"/>
          <w:sz w:val="20"/>
          <w:szCs w:val="20"/>
        </w:rPr>
        <w:t>:</w:t>
      </w:r>
    </w:p>
    <w:p w:rsidR="00157ABA" w:rsidRPr="00040199" w:rsidRDefault="00AF6D17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AF6D17">
        <w:rPr>
          <w:rFonts w:ascii="Arial" w:hAnsi="Arial" w:cs="Arial"/>
          <w:sz w:val="20"/>
          <w:szCs w:val="20"/>
          <w:lang w:eastAsia="en-US" w:bidi="en-US"/>
        </w:rPr>
        <w:t xml:space="preserve">Může zadavatel upřesnit, kdo a jak bude rozhodovat o zařazení koncové stanice (komu bude video </w:t>
      </w:r>
      <w:proofErr w:type="spellStart"/>
      <w:r w:rsidRPr="00AF6D17">
        <w:rPr>
          <w:rFonts w:ascii="Arial" w:hAnsi="Arial" w:cs="Arial"/>
          <w:sz w:val="20"/>
          <w:szCs w:val="20"/>
          <w:lang w:eastAsia="en-US" w:bidi="en-US"/>
        </w:rPr>
        <w:t>streamováno</w:t>
      </w:r>
      <w:proofErr w:type="spellEnd"/>
      <w:r w:rsidRPr="00AF6D17">
        <w:rPr>
          <w:rFonts w:ascii="Arial" w:hAnsi="Arial" w:cs="Arial"/>
          <w:sz w:val="20"/>
          <w:szCs w:val="20"/>
          <w:lang w:eastAsia="en-US" w:bidi="en-US"/>
        </w:rPr>
        <w:t>) do této služby?</w:t>
      </w: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Pr="00040199" w:rsidRDefault="004B37D4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lang w:eastAsia="en-US" w:bidi="en-US"/>
        </w:rPr>
        <w:t xml:space="preserve">Zadavatel k uvedenému dotazu </w:t>
      </w:r>
      <w:r w:rsidR="003603D9">
        <w:rPr>
          <w:rFonts w:ascii="Arial" w:hAnsi="Arial" w:cs="Arial"/>
          <w:i/>
          <w:sz w:val="20"/>
          <w:szCs w:val="20"/>
          <w:lang w:eastAsia="en-US" w:bidi="en-US"/>
        </w:rPr>
        <w:t xml:space="preserve">opětovně </w:t>
      </w:r>
      <w:r>
        <w:rPr>
          <w:rFonts w:ascii="Arial" w:hAnsi="Arial" w:cs="Arial"/>
          <w:i/>
          <w:sz w:val="20"/>
          <w:szCs w:val="20"/>
          <w:lang w:eastAsia="en-US" w:bidi="en-US"/>
        </w:rPr>
        <w:t>uvádí, že s ohledem na způsob vymezení předmětu plnění, kdy jsou poptávány kapacity členů realizačního týmu dodavatele (nikoliv provádění konkrétních činností), není pro uchazeče pro účely zadávacího řízení znalost požadovaných informací relevantní. V podrobnostech zadavatel odkazuje na svou odpověď na dotaz č. 1 shora.</w:t>
      </w:r>
    </w:p>
    <w:p w:rsidR="00157ABA" w:rsidRDefault="00157AB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AF6D17" w:rsidRPr="00AF6D17" w:rsidRDefault="00AF6D17" w:rsidP="00AF6D1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AF6D17">
        <w:rPr>
          <w:rFonts w:ascii="Arial" w:hAnsi="Arial" w:cs="Arial"/>
          <w:b/>
          <w:sz w:val="20"/>
          <w:szCs w:val="20"/>
        </w:rPr>
        <w:t xml:space="preserve">Následující dotazy č. </w:t>
      </w:r>
      <w:r>
        <w:rPr>
          <w:rFonts w:ascii="Arial" w:hAnsi="Arial" w:cs="Arial"/>
          <w:b/>
          <w:sz w:val="20"/>
          <w:szCs w:val="20"/>
        </w:rPr>
        <w:t>30</w:t>
      </w:r>
      <w:r w:rsidRPr="00AF6D17">
        <w:rPr>
          <w:rFonts w:ascii="Arial" w:hAnsi="Arial" w:cs="Arial"/>
          <w:b/>
          <w:sz w:val="20"/>
          <w:szCs w:val="20"/>
        </w:rPr>
        <w:t xml:space="preserve"> – </w:t>
      </w:r>
      <w:r>
        <w:rPr>
          <w:rFonts w:ascii="Arial" w:hAnsi="Arial" w:cs="Arial"/>
          <w:b/>
          <w:sz w:val="20"/>
          <w:szCs w:val="20"/>
        </w:rPr>
        <w:t>36</w:t>
      </w:r>
      <w:r w:rsidRPr="00AF6D17">
        <w:rPr>
          <w:rFonts w:ascii="Arial" w:hAnsi="Arial" w:cs="Arial"/>
          <w:b/>
          <w:sz w:val="20"/>
          <w:szCs w:val="20"/>
        </w:rPr>
        <w:t xml:space="preserve"> se vztahují k odstavci 2.2.1.9. Komponenta Služby „KS1.8 Ostatní provozní činnosti“.</w:t>
      </w:r>
      <w:r w:rsidRPr="00AF6D17">
        <w:rPr>
          <w:rFonts w:ascii="Arial" w:hAnsi="Arial" w:cs="Arial"/>
          <w:sz w:val="20"/>
          <w:szCs w:val="20"/>
        </w:rPr>
        <w:t xml:space="preserve"> </w:t>
      </w:r>
    </w:p>
    <w:p w:rsidR="00AF6D17" w:rsidRDefault="00AF6D17" w:rsidP="00AF6D17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AF6D17">
        <w:rPr>
          <w:rFonts w:ascii="Arial" w:hAnsi="Arial" w:cs="Arial"/>
          <w:b/>
          <w:sz w:val="20"/>
          <w:szCs w:val="20"/>
        </w:rPr>
        <w:t xml:space="preserve">Text společný pro dotazy č. </w:t>
      </w:r>
      <w:r>
        <w:rPr>
          <w:rFonts w:ascii="Arial" w:hAnsi="Arial" w:cs="Arial"/>
          <w:b/>
          <w:sz w:val="20"/>
          <w:szCs w:val="20"/>
        </w:rPr>
        <w:t>30 - 36</w:t>
      </w:r>
      <w:r w:rsidRPr="00AF6D17">
        <w:rPr>
          <w:rFonts w:ascii="Arial" w:hAnsi="Arial" w:cs="Arial"/>
          <w:b/>
          <w:sz w:val="20"/>
          <w:szCs w:val="20"/>
        </w:rPr>
        <w:t>:</w:t>
      </w:r>
    </w:p>
    <w:p w:rsidR="00AF6D17" w:rsidRDefault="00AF6D17" w:rsidP="00AF6D1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AF6D17">
        <w:rPr>
          <w:rFonts w:ascii="Arial" w:hAnsi="Arial" w:cs="Arial"/>
          <w:sz w:val="20"/>
          <w:szCs w:val="20"/>
        </w:rPr>
        <w:t>V příloze č. 6 „Funkční a technické požadavky“ v kapitole 2.2.1.9. Komponenta Služby „KS1.8 Ostatní provozní činnosti“ jsou mimo jiné uvedeny následující požadavky:</w:t>
      </w:r>
    </w:p>
    <w:p w:rsidR="00AF6D17" w:rsidRDefault="00AF6D17" w:rsidP="00AF6D17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AF6D17">
        <w:rPr>
          <w:rFonts w:ascii="Arial" w:hAnsi="Arial" w:cs="Arial"/>
          <w:b/>
          <w:sz w:val="20"/>
          <w:szCs w:val="20"/>
        </w:rPr>
        <w:t>Text společný pro dotazy č. 30 - 3</w:t>
      </w:r>
      <w:r>
        <w:rPr>
          <w:rFonts w:ascii="Arial" w:hAnsi="Arial" w:cs="Arial"/>
          <w:b/>
          <w:sz w:val="20"/>
          <w:szCs w:val="20"/>
        </w:rPr>
        <w:t>2</w:t>
      </w:r>
      <w:r w:rsidRPr="00AF6D17">
        <w:rPr>
          <w:rFonts w:ascii="Arial" w:hAnsi="Arial" w:cs="Arial"/>
          <w:b/>
          <w:sz w:val="20"/>
          <w:szCs w:val="20"/>
        </w:rPr>
        <w:t>:</w:t>
      </w:r>
    </w:p>
    <w:p w:rsidR="00AF6D17" w:rsidRPr="00AF6D17" w:rsidRDefault="00AF6D17" w:rsidP="00AF6D1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• </w:t>
      </w:r>
      <w:r w:rsidRPr="00AF6D17">
        <w:rPr>
          <w:rFonts w:ascii="Arial" w:hAnsi="Arial" w:cs="Arial"/>
          <w:sz w:val="20"/>
          <w:szCs w:val="20"/>
        </w:rPr>
        <w:t>b) odborné konzultace či přímé řešení konkrétních požadavků při správě systému internetových stránek</w:t>
      </w: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30</w:t>
      </w:r>
      <w:r w:rsidRPr="00040199">
        <w:rPr>
          <w:rFonts w:ascii="Arial" w:hAnsi="Arial" w:cs="Arial"/>
          <w:b/>
          <w:sz w:val="20"/>
          <w:szCs w:val="20"/>
        </w:rPr>
        <w:t xml:space="preserve">: </w:t>
      </w:r>
    </w:p>
    <w:p w:rsidR="00157ABA" w:rsidRPr="00040199" w:rsidRDefault="00AF6D17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AF6D17">
        <w:rPr>
          <w:rFonts w:ascii="Arial" w:hAnsi="Arial" w:cs="Arial"/>
          <w:sz w:val="20"/>
          <w:szCs w:val="20"/>
          <w:lang w:eastAsia="en-US" w:bidi="en-US"/>
        </w:rPr>
        <w:t>Může zadavatel upřesnit, o jaké internetové stránky se jedná?</w:t>
      </w: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lastRenderedPageBreak/>
        <w:t>Odpověď zadavatele:</w:t>
      </w:r>
    </w:p>
    <w:p w:rsidR="00157ABA" w:rsidRPr="00040199" w:rsidRDefault="00540485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lang w:eastAsia="en-US" w:bidi="en-US"/>
        </w:rPr>
        <w:t xml:space="preserve">Zadavatel k uvedenému dotazu </w:t>
      </w:r>
      <w:r w:rsidR="003603D9">
        <w:rPr>
          <w:rFonts w:ascii="Arial" w:hAnsi="Arial" w:cs="Arial"/>
          <w:i/>
          <w:sz w:val="20"/>
          <w:szCs w:val="20"/>
          <w:lang w:eastAsia="en-US" w:bidi="en-US"/>
        </w:rPr>
        <w:t xml:space="preserve">opětovně </w:t>
      </w:r>
      <w:r>
        <w:rPr>
          <w:rFonts w:ascii="Arial" w:hAnsi="Arial" w:cs="Arial"/>
          <w:i/>
          <w:sz w:val="20"/>
          <w:szCs w:val="20"/>
          <w:lang w:eastAsia="en-US" w:bidi="en-US"/>
        </w:rPr>
        <w:t>uvádí, že</w:t>
      </w:r>
      <w:r w:rsidR="004B37D4">
        <w:rPr>
          <w:rFonts w:ascii="Arial" w:hAnsi="Arial" w:cs="Arial"/>
          <w:i/>
          <w:sz w:val="20"/>
          <w:szCs w:val="20"/>
          <w:lang w:eastAsia="en-US" w:bidi="en-US"/>
        </w:rPr>
        <w:t xml:space="preserve"> s ohledem na způsob vymezení předmětu plnění, kdy jsou poptávány kapacity členů realizačního týmu dodavatele (nikoliv provádění konkrétních činností), není pro uchazeče pro účely zadávacího řízení znalost požadovaných informací relevantní. V podrobnostech zadavatel odkazuje na svou odpověď na dotaz č. 1 shora.</w:t>
      </w: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Dotaz č. 3</w:t>
      </w:r>
      <w:r>
        <w:rPr>
          <w:rFonts w:ascii="Arial" w:hAnsi="Arial" w:cs="Arial"/>
          <w:b/>
          <w:sz w:val="20"/>
          <w:szCs w:val="20"/>
        </w:rPr>
        <w:t>1</w:t>
      </w:r>
      <w:r w:rsidRPr="00040199">
        <w:rPr>
          <w:rFonts w:ascii="Arial" w:hAnsi="Arial" w:cs="Arial"/>
          <w:b/>
          <w:sz w:val="20"/>
          <w:szCs w:val="20"/>
        </w:rPr>
        <w:t>:</w:t>
      </w:r>
      <w:r w:rsidRPr="00040199">
        <w:rPr>
          <w:rFonts w:ascii="Arial" w:hAnsi="Arial" w:cs="Arial"/>
          <w:sz w:val="20"/>
          <w:szCs w:val="20"/>
        </w:rPr>
        <w:t xml:space="preserve"> </w:t>
      </w:r>
    </w:p>
    <w:p w:rsidR="00157ABA" w:rsidRPr="00040199" w:rsidRDefault="00AF6D17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AF6D17">
        <w:rPr>
          <w:rFonts w:ascii="Arial" w:hAnsi="Arial" w:cs="Arial"/>
          <w:sz w:val="20"/>
          <w:szCs w:val="20"/>
          <w:lang w:eastAsia="en-US" w:bidi="en-US"/>
        </w:rPr>
        <w:t>Je tímto bodem myšlena pouze konzultace nebo také řešení jednotlivých požadavků?</w:t>
      </w: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Pr="00040199" w:rsidRDefault="003603D9" w:rsidP="0054048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lang w:eastAsia="en-US" w:bidi="en-US"/>
        </w:rPr>
        <w:t>S</w:t>
      </w:r>
      <w:r w:rsidR="002A63B0">
        <w:rPr>
          <w:rFonts w:ascii="Arial" w:hAnsi="Arial" w:cs="Arial"/>
          <w:i/>
          <w:sz w:val="20"/>
          <w:szCs w:val="20"/>
          <w:lang w:eastAsia="en-US" w:bidi="en-US"/>
        </w:rPr>
        <w:t xml:space="preserve">oučástí plnění vybraného uchazeče budou </w:t>
      </w:r>
      <w:r w:rsidR="002A63B0" w:rsidRPr="002A63B0">
        <w:rPr>
          <w:rFonts w:ascii="Arial" w:hAnsi="Arial" w:cs="Arial"/>
          <w:i/>
          <w:sz w:val="20"/>
          <w:szCs w:val="20"/>
          <w:lang w:eastAsia="en-US" w:bidi="en-US"/>
        </w:rPr>
        <w:t>jak odborné konzultace, tak i řešení jednotlivých požadavků z oblastí uvedených v ZD ke komponentě KS1.8.</w:t>
      </w: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32</w:t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:rsidR="00157ABA" w:rsidRPr="00040199" w:rsidRDefault="00AF6D17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AF6D17">
        <w:rPr>
          <w:rFonts w:ascii="Arial" w:hAnsi="Arial" w:cs="Arial"/>
          <w:sz w:val="20"/>
          <w:szCs w:val="20"/>
          <w:lang w:eastAsia="en-US" w:bidi="en-US"/>
        </w:rPr>
        <w:t>Pokud se budou týkat webových stránek, má na mysli zadavatel, že řešení bude provádět uchazeč nebo autoři webových stránek?</w:t>
      </w: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Pr="00040199" w:rsidRDefault="002A63B0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lang w:eastAsia="en-US" w:bidi="en-US"/>
        </w:rPr>
        <w:t>Zadavatel k uvedenému dotazu uvádí, že řešení bude provádět vybraný uchazeč.</w:t>
      </w:r>
    </w:p>
    <w:p w:rsidR="00157ABA" w:rsidRDefault="00157ABA" w:rsidP="00157ABA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</w:p>
    <w:p w:rsidR="00AF6D17" w:rsidRDefault="00AF6D17" w:rsidP="00157ABA">
      <w:pPr>
        <w:spacing w:after="120" w:line="320" w:lineRule="atLeast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AF6D17">
        <w:rPr>
          <w:rFonts w:ascii="Arial" w:hAnsi="Arial" w:cs="Arial"/>
          <w:b/>
          <w:sz w:val="20"/>
          <w:szCs w:val="20"/>
        </w:rPr>
        <w:t>Text společný pro dotazy č. 3</w:t>
      </w:r>
      <w:r>
        <w:rPr>
          <w:rFonts w:ascii="Arial" w:hAnsi="Arial" w:cs="Arial"/>
          <w:b/>
          <w:sz w:val="20"/>
          <w:szCs w:val="20"/>
        </w:rPr>
        <w:t>3</w:t>
      </w:r>
      <w:r w:rsidRPr="00AF6D17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a</w:t>
      </w:r>
      <w:r w:rsidRPr="00AF6D17">
        <w:rPr>
          <w:rFonts w:ascii="Arial" w:hAnsi="Arial" w:cs="Arial"/>
          <w:b/>
          <w:sz w:val="20"/>
          <w:szCs w:val="20"/>
        </w:rPr>
        <w:t xml:space="preserve"> 3</w:t>
      </w:r>
      <w:r>
        <w:rPr>
          <w:rFonts w:ascii="Arial" w:hAnsi="Arial" w:cs="Arial"/>
          <w:b/>
          <w:sz w:val="20"/>
          <w:szCs w:val="20"/>
        </w:rPr>
        <w:t>4</w:t>
      </w:r>
      <w:r w:rsidRPr="00AF6D17">
        <w:rPr>
          <w:rFonts w:ascii="Arial" w:hAnsi="Arial" w:cs="Arial"/>
          <w:b/>
          <w:sz w:val="20"/>
          <w:szCs w:val="20"/>
        </w:rPr>
        <w:t>:</w:t>
      </w:r>
    </w:p>
    <w:p w:rsidR="00AF6D17" w:rsidRPr="00AF6D17" w:rsidRDefault="00AF6D17" w:rsidP="00157ABA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• </w:t>
      </w:r>
      <w:r w:rsidRPr="00AF6D17">
        <w:rPr>
          <w:rFonts w:ascii="Arial" w:hAnsi="Arial" w:cs="Arial"/>
          <w:sz w:val="20"/>
          <w:szCs w:val="20"/>
        </w:rPr>
        <w:t>e) odborné konzultace či přímé řešení konkrétních požadavků při správě systému Intranetu zadavatele</w:t>
      </w:r>
    </w:p>
    <w:p w:rsidR="00157ABA" w:rsidRPr="00040199" w:rsidRDefault="00157ABA" w:rsidP="00157ABA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33</w:t>
      </w:r>
      <w:r w:rsidRPr="00040199">
        <w:rPr>
          <w:rFonts w:ascii="Arial" w:hAnsi="Arial" w:cs="Arial"/>
          <w:sz w:val="20"/>
          <w:szCs w:val="20"/>
        </w:rPr>
        <w:t>:</w:t>
      </w:r>
    </w:p>
    <w:p w:rsidR="00157ABA" w:rsidRPr="00040199" w:rsidRDefault="00AF6D17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AF6D17">
        <w:rPr>
          <w:rFonts w:ascii="Arial" w:hAnsi="Arial" w:cs="Arial"/>
          <w:sz w:val="20"/>
          <w:szCs w:val="20"/>
          <w:lang w:eastAsia="en-US" w:bidi="en-US"/>
        </w:rPr>
        <w:t>Je tímto bodem myšlena pouze konzultace nebo také řešení jednotlivých požadavků?</w:t>
      </w: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Pr="00040199" w:rsidRDefault="003603D9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lang w:eastAsia="en-US" w:bidi="en-US"/>
        </w:rPr>
        <w:t>S</w:t>
      </w:r>
      <w:r w:rsidR="002A63B0">
        <w:rPr>
          <w:rFonts w:ascii="Arial" w:hAnsi="Arial" w:cs="Arial"/>
          <w:i/>
          <w:sz w:val="20"/>
          <w:szCs w:val="20"/>
          <w:lang w:eastAsia="en-US" w:bidi="en-US"/>
        </w:rPr>
        <w:t xml:space="preserve">oučástí plnění vybraného uchazeče budou </w:t>
      </w:r>
      <w:r w:rsidR="002A63B0" w:rsidRPr="002A63B0">
        <w:rPr>
          <w:rFonts w:ascii="Arial" w:hAnsi="Arial" w:cs="Arial"/>
          <w:i/>
          <w:sz w:val="20"/>
          <w:szCs w:val="20"/>
          <w:lang w:eastAsia="en-US" w:bidi="en-US"/>
        </w:rPr>
        <w:t>jak odborné konzultace, tak i řešení jednotlivých požadavků z oblastí uvedených v ZD.</w:t>
      </w: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34</w:t>
      </w:r>
      <w:r w:rsidRPr="00040199">
        <w:rPr>
          <w:rFonts w:ascii="Arial" w:hAnsi="Arial" w:cs="Arial"/>
          <w:b/>
          <w:sz w:val="20"/>
          <w:szCs w:val="20"/>
        </w:rPr>
        <w:t xml:space="preserve">: </w:t>
      </w:r>
    </w:p>
    <w:p w:rsidR="00157ABA" w:rsidRPr="00040199" w:rsidRDefault="00AF6D17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AF6D17">
        <w:rPr>
          <w:rFonts w:ascii="Arial" w:hAnsi="Arial" w:cs="Arial"/>
          <w:sz w:val="20"/>
          <w:szCs w:val="20"/>
          <w:lang w:eastAsia="en-US" w:bidi="en-US"/>
        </w:rPr>
        <w:t>Pokud se budou týkat webových stránek, má na mysli zadavatel, že řešení bude provádět uchazeč nebo autoři intranetu?</w:t>
      </w: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Pr="00040199" w:rsidRDefault="002A63B0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lang w:eastAsia="en-US" w:bidi="en-US"/>
        </w:rPr>
        <w:t>Zadavatel k uvedenému dotazu uvádí, že řešení bude provádět vybraný uchazeč.</w:t>
      </w:r>
    </w:p>
    <w:p w:rsidR="00157ABA" w:rsidRDefault="00157ABA" w:rsidP="00157ABA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8F1C95" w:rsidRDefault="008F1C95" w:rsidP="00157ABA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1F22AD" w:rsidRDefault="001F22AD" w:rsidP="00157ABA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1F22AD">
        <w:rPr>
          <w:rFonts w:ascii="Arial" w:hAnsi="Arial" w:cs="Arial"/>
          <w:b/>
          <w:sz w:val="20"/>
          <w:szCs w:val="20"/>
        </w:rPr>
        <w:lastRenderedPageBreak/>
        <w:t>Text společný pro dotazy č. 3</w:t>
      </w:r>
      <w:r>
        <w:rPr>
          <w:rFonts w:ascii="Arial" w:hAnsi="Arial" w:cs="Arial"/>
          <w:b/>
          <w:sz w:val="20"/>
          <w:szCs w:val="20"/>
        </w:rPr>
        <w:t>5</w:t>
      </w:r>
      <w:r w:rsidRPr="001F22AD">
        <w:rPr>
          <w:rFonts w:ascii="Arial" w:hAnsi="Arial" w:cs="Arial"/>
          <w:b/>
          <w:sz w:val="20"/>
          <w:szCs w:val="20"/>
        </w:rPr>
        <w:t xml:space="preserve"> a 3</w:t>
      </w:r>
      <w:r>
        <w:rPr>
          <w:rFonts w:ascii="Arial" w:hAnsi="Arial" w:cs="Arial"/>
          <w:b/>
          <w:sz w:val="20"/>
          <w:szCs w:val="20"/>
        </w:rPr>
        <w:t>6</w:t>
      </w:r>
      <w:r w:rsidRPr="001F22AD">
        <w:rPr>
          <w:rFonts w:ascii="Arial" w:hAnsi="Arial" w:cs="Arial"/>
          <w:b/>
          <w:sz w:val="20"/>
          <w:szCs w:val="20"/>
        </w:rPr>
        <w:t>:</w:t>
      </w:r>
    </w:p>
    <w:p w:rsidR="001F22AD" w:rsidRPr="001F22AD" w:rsidRDefault="001F22AD" w:rsidP="001F22A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• </w:t>
      </w:r>
      <w:r w:rsidRPr="001F22AD">
        <w:rPr>
          <w:rFonts w:ascii="Arial" w:hAnsi="Arial" w:cs="Arial"/>
          <w:sz w:val="20"/>
          <w:szCs w:val="20"/>
        </w:rPr>
        <w:t>g) zálohování dat serverů, koncových stanic a lokální infrastruktury, včetně kontrol</w:t>
      </w:r>
    </w:p>
    <w:p w:rsidR="001F22AD" w:rsidRPr="001F22AD" w:rsidRDefault="001F22AD" w:rsidP="001F22A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1F22AD"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 xml:space="preserve"> </w:t>
      </w:r>
      <w:r w:rsidRPr="001F22AD">
        <w:rPr>
          <w:rFonts w:ascii="Arial" w:hAnsi="Arial" w:cs="Arial"/>
          <w:sz w:val="20"/>
          <w:szCs w:val="20"/>
        </w:rPr>
        <w:t>h) odborné konzultace či přímé řešení konkrétních požadavků při správě systému serverů (zejména platforma MS, platforma UNIX, platforma AS400);</w:t>
      </w:r>
    </w:p>
    <w:p w:rsidR="001F22AD" w:rsidRPr="001F22AD" w:rsidRDefault="001F22AD" w:rsidP="001F22A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1F22AD" w:rsidRPr="001F22AD" w:rsidRDefault="001F22AD" w:rsidP="001F22A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1F22AD">
        <w:rPr>
          <w:rFonts w:ascii="Arial" w:hAnsi="Arial" w:cs="Arial"/>
          <w:sz w:val="20"/>
          <w:szCs w:val="20"/>
        </w:rPr>
        <w:t>V příloze č. 6 „Funkční a technické požadavky“ v kapitole 2.2.1.9. Komponenta Služby „KS1.8 Ostatní provozní činnosti“ není specifikována v žádné komponentě služby správa serverové infrastruktury zadavatele.</w:t>
      </w: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35</w:t>
      </w:r>
      <w:r w:rsidRPr="00040199">
        <w:rPr>
          <w:rFonts w:ascii="Arial" w:hAnsi="Arial" w:cs="Arial"/>
          <w:b/>
          <w:sz w:val="20"/>
          <w:szCs w:val="20"/>
        </w:rPr>
        <w:t>:</w:t>
      </w:r>
      <w:r w:rsidRPr="00040199">
        <w:rPr>
          <w:rFonts w:ascii="Arial" w:hAnsi="Arial" w:cs="Arial"/>
          <w:sz w:val="20"/>
          <w:szCs w:val="20"/>
        </w:rPr>
        <w:t xml:space="preserve"> </w:t>
      </w:r>
    </w:p>
    <w:p w:rsidR="00157ABA" w:rsidRPr="00040199" w:rsidRDefault="001F22AD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1F22AD">
        <w:rPr>
          <w:rFonts w:ascii="Arial" w:hAnsi="Arial" w:cs="Arial"/>
          <w:sz w:val="20"/>
          <w:szCs w:val="20"/>
          <w:lang w:eastAsia="en-US" w:bidi="en-US"/>
        </w:rPr>
        <w:t>V jaké souvislosti je tedy bod 2.2.1.9 g), zejména zálohování dat serverů včetně kontrol, ve vztahu k rozsahu poskytovaných služeb dodavatelem?</w:t>
      </w:r>
    </w:p>
    <w:p w:rsidR="00157ABA" w:rsidRPr="00040199" w:rsidRDefault="00157AB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Pr="00040199" w:rsidRDefault="00FD4700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lang w:eastAsia="en-US" w:bidi="en-US"/>
        </w:rPr>
        <w:t xml:space="preserve">S </w:t>
      </w:r>
      <w:r w:rsidR="004B37D4">
        <w:rPr>
          <w:rFonts w:ascii="Arial" w:hAnsi="Arial" w:cs="Arial"/>
          <w:i/>
          <w:sz w:val="20"/>
          <w:szCs w:val="20"/>
          <w:lang w:eastAsia="en-US" w:bidi="en-US"/>
        </w:rPr>
        <w:t>ohledem na způsob vymezení předmětu plnění, kdy jsou poptávány kapacity členů realizačního týmu dodavatele (nikoliv provádění konkrétních činností), není pro uchazeče pro účely zadávacího řízení znalost požadovaných informací relevantní. V podrobnostech zadavatel odkazuje na svou odpověď na dotaz č. 1 shora.</w:t>
      </w:r>
    </w:p>
    <w:p w:rsidR="00157ABA" w:rsidRDefault="00157AB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AF6D17" w:rsidRPr="00040199" w:rsidRDefault="00AF6D17" w:rsidP="00AF6D1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36</w:t>
      </w:r>
      <w:r w:rsidRPr="00040199">
        <w:rPr>
          <w:rFonts w:ascii="Arial" w:hAnsi="Arial" w:cs="Arial"/>
          <w:b/>
          <w:sz w:val="20"/>
          <w:szCs w:val="20"/>
        </w:rPr>
        <w:t>:</w:t>
      </w:r>
      <w:r w:rsidRPr="00040199">
        <w:rPr>
          <w:rFonts w:ascii="Arial" w:hAnsi="Arial" w:cs="Arial"/>
          <w:sz w:val="20"/>
          <w:szCs w:val="20"/>
        </w:rPr>
        <w:t xml:space="preserve"> </w:t>
      </w:r>
    </w:p>
    <w:p w:rsidR="00AF6D17" w:rsidRPr="00040199" w:rsidRDefault="001F22AD" w:rsidP="00AF6D1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1F22AD">
        <w:rPr>
          <w:rFonts w:ascii="Arial" w:hAnsi="Arial" w:cs="Arial"/>
          <w:sz w:val="20"/>
          <w:szCs w:val="20"/>
          <w:lang w:eastAsia="en-US" w:bidi="en-US"/>
        </w:rPr>
        <w:t>V jaké souvislosti je tedy bod 2.2.1.9 h), zejména přímé řešení konkrétních požadavků při správě systému serverů, ve vztahu k rozsahu poskytovaných služeb dodavatelem?</w:t>
      </w:r>
    </w:p>
    <w:p w:rsidR="00AF6D17" w:rsidRPr="00040199" w:rsidRDefault="00AF6D17" w:rsidP="00AF6D1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AF6D17" w:rsidRDefault="004B37D4" w:rsidP="00AF6D1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i/>
          <w:sz w:val="20"/>
          <w:szCs w:val="20"/>
          <w:lang w:eastAsia="en-US" w:bidi="en-US"/>
        </w:rPr>
        <w:t xml:space="preserve">Zadavatel k uvedenému dotazu </w:t>
      </w:r>
      <w:r w:rsidR="00FD4700">
        <w:rPr>
          <w:rFonts w:ascii="Arial" w:hAnsi="Arial" w:cs="Arial"/>
          <w:i/>
          <w:sz w:val="20"/>
          <w:szCs w:val="20"/>
          <w:lang w:eastAsia="en-US" w:bidi="en-US"/>
        </w:rPr>
        <w:t>opětovně konstatuje</w:t>
      </w:r>
      <w:r>
        <w:rPr>
          <w:rFonts w:ascii="Arial" w:hAnsi="Arial" w:cs="Arial"/>
          <w:i/>
          <w:sz w:val="20"/>
          <w:szCs w:val="20"/>
          <w:lang w:eastAsia="en-US" w:bidi="en-US"/>
        </w:rPr>
        <w:t>, že s ohledem na způsob vymezení předmětu plnění, kdy jsou poptávány kapacity členů realizačního týmu dodavatele (nikoliv provádění konkrétních činností), není pro uchazeče pro účely zadávacího řízení znalost požadovaných informací relevantní. V podrobnostech zadavatel odkazuje na svou odpověď na dotaz č. 1 shora.</w:t>
      </w:r>
    </w:p>
    <w:p w:rsidR="00AF6D17" w:rsidRDefault="00AF6D17" w:rsidP="00AF6D1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</w:p>
    <w:p w:rsidR="001F22AD" w:rsidRPr="001F22AD" w:rsidRDefault="001F22AD" w:rsidP="001F22A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F22AD">
        <w:rPr>
          <w:rFonts w:ascii="Arial" w:hAnsi="Arial" w:cs="Arial"/>
          <w:b/>
          <w:sz w:val="20"/>
          <w:szCs w:val="20"/>
          <w:lang w:eastAsia="en-US" w:bidi="en-US"/>
        </w:rPr>
        <w:t xml:space="preserve">Následující dotazy č. </w:t>
      </w:r>
      <w:r>
        <w:rPr>
          <w:rFonts w:ascii="Arial" w:hAnsi="Arial" w:cs="Arial"/>
          <w:b/>
          <w:sz w:val="20"/>
          <w:szCs w:val="20"/>
          <w:lang w:eastAsia="en-US" w:bidi="en-US"/>
        </w:rPr>
        <w:t>37 a</w:t>
      </w:r>
      <w:r w:rsidRPr="001F22AD">
        <w:rPr>
          <w:rFonts w:ascii="Arial" w:hAnsi="Arial" w:cs="Arial"/>
          <w:b/>
          <w:sz w:val="20"/>
          <w:szCs w:val="20"/>
          <w:lang w:eastAsia="en-US" w:bidi="en-US"/>
        </w:rPr>
        <w:t xml:space="preserve"> </w:t>
      </w:r>
      <w:r>
        <w:rPr>
          <w:rFonts w:ascii="Arial" w:hAnsi="Arial" w:cs="Arial"/>
          <w:b/>
          <w:sz w:val="20"/>
          <w:szCs w:val="20"/>
          <w:lang w:eastAsia="en-US" w:bidi="en-US"/>
        </w:rPr>
        <w:t>38</w:t>
      </w:r>
      <w:r w:rsidRPr="001F22AD">
        <w:rPr>
          <w:rFonts w:ascii="Arial" w:hAnsi="Arial" w:cs="Arial"/>
          <w:b/>
          <w:sz w:val="20"/>
          <w:szCs w:val="20"/>
          <w:lang w:eastAsia="en-US" w:bidi="en-US"/>
        </w:rPr>
        <w:t xml:space="preserve"> se vztahují k odstavci 3.1 Součinnost pro poskytování Služby.</w:t>
      </w:r>
      <w:r w:rsidRPr="001F22AD">
        <w:rPr>
          <w:rFonts w:ascii="Arial" w:hAnsi="Arial" w:cs="Arial"/>
          <w:sz w:val="20"/>
          <w:szCs w:val="20"/>
          <w:lang w:eastAsia="en-US" w:bidi="en-US"/>
        </w:rPr>
        <w:t xml:space="preserve"> </w:t>
      </w:r>
    </w:p>
    <w:p w:rsidR="001F22AD" w:rsidRDefault="001F22AD" w:rsidP="001F22AD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  <w:lang w:eastAsia="en-US" w:bidi="en-US"/>
        </w:rPr>
      </w:pPr>
      <w:r w:rsidRPr="001F22AD">
        <w:rPr>
          <w:rFonts w:ascii="Arial" w:hAnsi="Arial" w:cs="Arial"/>
          <w:b/>
          <w:sz w:val="20"/>
          <w:szCs w:val="20"/>
          <w:lang w:eastAsia="en-US" w:bidi="en-US"/>
        </w:rPr>
        <w:t>Text společný pro dotazy č. 37 a 38:</w:t>
      </w:r>
    </w:p>
    <w:p w:rsidR="001F22AD" w:rsidRPr="001F22AD" w:rsidRDefault="001F22AD" w:rsidP="001F22A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F22AD">
        <w:rPr>
          <w:rFonts w:ascii="Arial" w:hAnsi="Arial" w:cs="Arial"/>
          <w:sz w:val="20"/>
          <w:szCs w:val="20"/>
          <w:lang w:eastAsia="en-US" w:bidi="en-US"/>
        </w:rPr>
        <w:t>V návaznosti na požadavky uvedené v příloze č. 6 „Funkční a technické požadavky“ v kapitole 3.1 Součinnost pro poskytování Služby jsme definovali potřebu doplnění informací.</w:t>
      </w:r>
    </w:p>
    <w:p w:rsidR="00AF6D17" w:rsidRPr="00040199" w:rsidRDefault="00AF6D17" w:rsidP="00AF6D1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37</w:t>
      </w:r>
      <w:r w:rsidRPr="00040199">
        <w:rPr>
          <w:rFonts w:ascii="Arial" w:hAnsi="Arial" w:cs="Arial"/>
          <w:b/>
          <w:sz w:val="20"/>
          <w:szCs w:val="20"/>
        </w:rPr>
        <w:t>:</w:t>
      </w:r>
      <w:r w:rsidRPr="00040199">
        <w:rPr>
          <w:rFonts w:ascii="Arial" w:hAnsi="Arial" w:cs="Arial"/>
          <w:sz w:val="20"/>
          <w:szCs w:val="20"/>
        </w:rPr>
        <w:t xml:space="preserve"> </w:t>
      </w:r>
    </w:p>
    <w:p w:rsidR="00AF6D17" w:rsidRPr="00040199" w:rsidRDefault="001F22AD" w:rsidP="00AF6D1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1F22AD">
        <w:rPr>
          <w:rFonts w:ascii="Arial" w:hAnsi="Arial" w:cs="Arial"/>
          <w:sz w:val="20"/>
          <w:szCs w:val="20"/>
          <w:lang w:eastAsia="en-US" w:bidi="en-US"/>
        </w:rPr>
        <w:t>Může zadavatel upřesnit pro kód součinnosti SPS002, zda bude umožněn fyzický přístup do budovy a technologických prostor i dalším pracovníkům (mimo ty dané 4 pracovníky) pro řešení incidentů?</w:t>
      </w:r>
    </w:p>
    <w:p w:rsidR="00AF6D17" w:rsidRPr="00040199" w:rsidRDefault="00AF6D17" w:rsidP="00AF6D1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AF6D17" w:rsidRPr="002A63B0" w:rsidRDefault="00FD4700" w:rsidP="00AF6D17">
      <w:pPr>
        <w:spacing w:before="120" w:after="120" w:line="320" w:lineRule="atLeast"/>
        <w:jc w:val="both"/>
        <w:rPr>
          <w:rFonts w:ascii="Arial" w:hAnsi="Arial" w:cs="Arial"/>
          <w:i/>
          <w:sz w:val="20"/>
          <w:szCs w:val="20"/>
          <w:lang w:eastAsia="en-US" w:bidi="en-US"/>
        </w:rPr>
      </w:pPr>
      <w:r>
        <w:rPr>
          <w:rFonts w:ascii="Arial" w:hAnsi="Arial" w:cs="Arial"/>
          <w:i/>
          <w:sz w:val="20"/>
          <w:szCs w:val="20"/>
          <w:lang w:eastAsia="en-US" w:bidi="en-US"/>
        </w:rPr>
        <w:t xml:space="preserve">Všem </w:t>
      </w:r>
      <w:r w:rsidR="002A63B0">
        <w:rPr>
          <w:rFonts w:ascii="Arial" w:hAnsi="Arial" w:cs="Arial"/>
          <w:i/>
          <w:sz w:val="20"/>
          <w:szCs w:val="20"/>
          <w:lang w:eastAsia="en-US" w:bidi="en-US"/>
        </w:rPr>
        <w:t xml:space="preserve">členům realizačního týmu vybraného uchazeče </w:t>
      </w:r>
      <w:r w:rsidR="002A63B0" w:rsidRPr="002A63B0">
        <w:rPr>
          <w:rFonts w:ascii="Arial" w:hAnsi="Arial" w:cs="Arial"/>
          <w:i/>
          <w:sz w:val="20"/>
          <w:szCs w:val="20"/>
          <w:lang w:eastAsia="en-US" w:bidi="en-US"/>
        </w:rPr>
        <w:t>bude umožněn fyzický přístup do budovy a technologických prostor</w:t>
      </w:r>
      <w:r w:rsidR="002A63B0">
        <w:rPr>
          <w:rFonts w:ascii="Arial" w:hAnsi="Arial" w:cs="Arial"/>
          <w:i/>
          <w:sz w:val="20"/>
          <w:szCs w:val="20"/>
          <w:lang w:eastAsia="en-US" w:bidi="en-US"/>
        </w:rPr>
        <w:t>.</w:t>
      </w:r>
    </w:p>
    <w:p w:rsidR="00AF6D17" w:rsidRPr="00040199" w:rsidRDefault="00AF6D17" w:rsidP="00AF6D1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040199">
        <w:rPr>
          <w:rFonts w:ascii="Arial" w:hAnsi="Arial" w:cs="Arial"/>
          <w:b/>
          <w:sz w:val="20"/>
          <w:szCs w:val="20"/>
        </w:rPr>
        <w:lastRenderedPageBreak/>
        <w:t xml:space="preserve">Dotaz č. </w:t>
      </w:r>
      <w:r>
        <w:rPr>
          <w:rFonts w:ascii="Arial" w:hAnsi="Arial" w:cs="Arial"/>
          <w:b/>
          <w:sz w:val="20"/>
          <w:szCs w:val="20"/>
        </w:rPr>
        <w:t>38</w:t>
      </w:r>
      <w:r w:rsidRPr="00040199">
        <w:rPr>
          <w:rFonts w:ascii="Arial" w:hAnsi="Arial" w:cs="Arial"/>
          <w:b/>
          <w:sz w:val="20"/>
          <w:szCs w:val="20"/>
        </w:rPr>
        <w:t>:</w:t>
      </w:r>
      <w:r w:rsidRPr="00040199">
        <w:rPr>
          <w:rFonts w:ascii="Arial" w:hAnsi="Arial" w:cs="Arial"/>
          <w:sz w:val="20"/>
          <w:szCs w:val="20"/>
        </w:rPr>
        <w:t xml:space="preserve"> </w:t>
      </w:r>
    </w:p>
    <w:p w:rsidR="00AF6D17" w:rsidRPr="00040199" w:rsidRDefault="001F22AD" w:rsidP="00AF6D1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1F22AD">
        <w:rPr>
          <w:rFonts w:ascii="Arial" w:hAnsi="Arial" w:cs="Arial"/>
          <w:sz w:val="20"/>
          <w:szCs w:val="20"/>
          <w:lang w:eastAsia="en-US" w:bidi="en-US"/>
        </w:rPr>
        <w:t>V bodech KS1.1 – KS1.5 a KS 1.7 dokumentu je používána technologie třetích stran. Může zadavatel upřesnit pro kód součinnosti SPS004, zda poskytne kontakty na dané třetí strany a jejich součinnost při řešení incidentů a požadavků?</w:t>
      </w:r>
    </w:p>
    <w:p w:rsidR="00AF6D17" w:rsidRPr="00040199" w:rsidRDefault="00AF6D17" w:rsidP="00AF6D1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AF6D17" w:rsidRPr="00040199" w:rsidRDefault="00FD4700" w:rsidP="00AF6D1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lang w:eastAsia="en-US" w:bidi="en-US"/>
        </w:rPr>
        <w:t>K</w:t>
      </w:r>
      <w:r w:rsidR="00C10593" w:rsidRPr="00C10593">
        <w:rPr>
          <w:rFonts w:ascii="Arial" w:hAnsi="Arial" w:cs="Arial"/>
          <w:i/>
          <w:sz w:val="20"/>
          <w:szCs w:val="20"/>
          <w:lang w:eastAsia="en-US" w:bidi="en-US"/>
        </w:rPr>
        <w:t>ontakty na dané třetí strany a jejich součinnost při řešení incidentů a požadavků</w:t>
      </w:r>
      <w:r w:rsidR="00C10593">
        <w:rPr>
          <w:rFonts w:ascii="Arial" w:hAnsi="Arial" w:cs="Arial"/>
          <w:i/>
          <w:sz w:val="20"/>
          <w:szCs w:val="20"/>
          <w:lang w:eastAsia="en-US" w:bidi="en-US"/>
        </w:rPr>
        <w:t xml:space="preserve"> budou vybranému uchazeči poskytnuty v míře nezbytné k poskytování předmětného plnění.</w:t>
      </w:r>
    </w:p>
    <w:p w:rsidR="00157ABA" w:rsidRPr="00040199" w:rsidRDefault="00157ABA" w:rsidP="00157ABA">
      <w:pPr>
        <w:rPr>
          <w:rFonts w:ascii="Arial" w:hAnsi="Arial" w:cs="Arial"/>
          <w:sz w:val="20"/>
          <w:szCs w:val="20"/>
        </w:rPr>
      </w:pPr>
    </w:p>
    <w:p w:rsidR="00044A47" w:rsidRPr="00040199" w:rsidRDefault="00044A47" w:rsidP="00044A47">
      <w:pPr>
        <w:rPr>
          <w:rFonts w:ascii="Arial" w:hAnsi="Arial" w:cs="Arial"/>
          <w:sz w:val="20"/>
          <w:szCs w:val="20"/>
        </w:rPr>
      </w:pPr>
    </w:p>
    <w:p w:rsidR="00044A47" w:rsidRPr="00040199" w:rsidRDefault="00044A47" w:rsidP="00044A47">
      <w:pPr>
        <w:rPr>
          <w:rFonts w:ascii="Arial" w:hAnsi="Arial" w:cs="Arial"/>
          <w:sz w:val="20"/>
          <w:szCs w:val="20"/>
        </w:rPr>
      </w:pPr>
    </w:p>
    <w:p w:rsidR="00044A47" w:rsidRPr="00040199" w:rsidRDefault="00044A47" w:rsidP="00044A47">
      <w:pPr>
        <w:rPr>
          <w:rFonts w:ascii="Arial" w:hAnsi="Arial" w:cs="Arial"/>
          <w:b/>
          <w:sz w:val="20"/>
          <w:szCs w:val="20"/>
        </w:rPr>
      </w:pPr>
      <w:r w:rsidRPr="0024131E">
        <w:rPr>
          <w:rFonts w:ascii="Arial" w:hAnsi="Arial" w:cs="Arial"/>
          <w:sz w:val="20"/>
          <w:szCs w:val="20"/>
        </w:rPr>
        <w:t xml:space="preserve">V Praze dne </w:t>
      </w:r>
      <w:r w:rsidR="00FD4700" w:rsidRPr="0024131E">
        <w:rPr>
          <w:rFonts w:ascii="Arial" w:hAnsi="Arial" w:cs="Arial"/>
          <w:sz w:val="20"/>
          <w:szCs w:val="20"/>
          <w:lang w:eastAsia="en-US" w:bidi="en-US"/>
        </w:rPr>
        <w:t>2</w:t>
      </w:r>
      <w:r w:rsidR="00EC04DF">
        <w:rPr>
          <w:rFonts w:ascii="Arial" w:hAnsi="Arial" w:cs="Arial"/>
          <w:sz w:val="20"/>
          <w:szCs w:val="20"/>
          <w:lang w:eastAsia="en-US" w:bidi="en-US"/>
        </w:rPr>
        <w:t>2</w:t>
      </w:r>
      <w:r w:rsidR="00FD4700" w:rsidRPr="0024131E">
        <w:rPr>
          <w:rFonts w:ascii="Arial" w:hAnsi="Arial" w:cs="Arial"/>
          <w:sz w:val="20"/>
          <w:szCs w:val="20"/>
          <w:lang w:eastAsia="en-US" w:bidi="en-US"/>
        </w:rPr>
        <w:t>. 10. 2015</w:t>
      </w:r>
    </w:p>
    <w:p w:rsidR="00262849" w:rsidRDefault="00262849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sectPr w:rsidR="00262849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910" w:rsidRDefault="00085910">
      <w:r>
        <w:separator/>
      </w:r>
    </w:p>
  </w:endnote>
  <w:endnote w:type="continuationSeparator" w:id="0">
    <w:p w:rsidR="00085910" w:rsidRDefault="00085910">
      <w:r>
        <w:continuationSeparator/>
      </w:r>
    </w:p>
  </w:endnote>
  <w:endnote w:type="continuationNotice" w:id="1">
    <w:p w:rsidR="00085910" w:rsidRDefault="000859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50627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0627A" w:rsidRDefault="0050627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Pr="00CB3734" w:rsidRDefault="0050627A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5D4748">
      <w:rPr>
        <w:rStyle w:val="slostrnky"/>
        <w:rFonts w:ascii="Arial" w:hAnsi="Arial" w:cs="Arial"/>
        <w:noProof/>
        <w:sz w:val="20"/>
        <w:szCs w:val="20"/>
      </w:rPr>
      <w:t>13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5D4748">
      <w:rPr>
        <w:rStyle w:val="slostrnky"/>
        <w:rFonts w:ascii="Arial" w:hAnsi="Arial" w:cs="Arial"/>
        <w:noProof/>
        <w:sz w:val="20"/>
        <w:szCs w:val="20"/>
      </w:rPr>
      <w:t>13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50627A" w:rsidRDefault="0050627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910" w:rsidRDefault="00085910">
      <w:r>
        <w:separator/>
      </w:r>
    </w:p>
  </w:footnote>
  <w:footnote w:type="continuationSeparator" w:id="0">
    <w:p w:rsidR="00085910" w:rsidRDefault="00085910">
      <w:r>
        <w:continuationSeparator/>
      </w:r>
    </w:p>
  </w:footnote>
  <w:footnote w:type="continuationNotice" w:id="1">
    <w:p w:rsidR="00085910" w:rsidRDefault="0008591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50627A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50627A" w:rsidRPr="00CB3734" w:rsidRDefault="0050627A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50627A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7339CA"/>
    <w:multiLevelType w:val="hybridMultilevel"/>
    <w:tmpl w:val="512EA93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2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41D4B0C"/>
    <w:multiLevelType w:val="hybridMultilevel"/>
    <w:tmpl w:val="8884D418"/>
    <w:lvl w:ilvl="0" w:tplc="A7D8B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9B45BC"/>
    <w:multiLevelType w:val="hybridMultilevel"/>
    <w:tmpl w:val="0084FFB6"/>
    <w:lvl w:ilvl="0" w:tplc="A7D8B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4">
    <w:nsid w:val="6C3E5645"/>
    <w:multiLevelType w:val="hybridMultilevel"/>
    <w:tmpl w:val="C3D8C74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31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"/>
  </w:num>
  <w:num w:numId="3">
    <w:abstractNumId w:val="15"/>
  </w:num>
  <w:num w:numId="4">
    <w:abstractNumId w:val="12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30"/>
  </w:num>
  <w:num w:numId="11">
    <w:abstractNumId w:val="5"/>
  </w:num>
  <w:num w:numId="12">
    <w:abstractNumId w:val="11"/>
  </w:num>
  <w:num w:numId="13">
    <w:abstractNumId w:val="16"/>
  </w:num>
  <w:num w:numId="14">
    <w:abstractNumId w:val="29"/>
  </w:num>
  <w:num w:numId="15">
    <w:abstractNumId w:val="27"/>
  </w:num>
  <w:num w:numId="16">
    <w:abstractNumId w:val="20"/>
  </w:num>
  <w:num w:numId="17">
    <w:abstractNumId w:val="0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21"/>
  </w:num>
  <w:num w:numId="21">
    <w:abstractNumId w:val="14"/>
  </w:num>
  <w:num w:numId="22">
    <w:abstractNumId w:val="17"/>
  </w:num>
  <w:num w:numId="23">
    <w:abstractNumId w:val="31"/>
  </w:num>
  <w:num w:numId="24">
    <w:abstractNumId w:val="9"/>
  </w:num>
  <w:num w:numId="25">
    <w:abstractNumId w:val="8"/>
  </w:num>
  <w:num w:numId="26">
    <w:abstractNumId w:val="23"/>
  </w:num>
  <w:num w:numId="27">
    <w:abstractNumId w:val="26"/>
  </w:num>
  <w:num w:numId="28">
    <w:abstractNumId w:val="4"/>
  </w:num>
  <w:num w:numId="29">
    <w:abstractNumId w:val="6"/>
  </w:num>
  <w:num w:numId="30">
    <w:abstractNumId w:val="19"/>
  </w:num>
  <w:num w:numId="31">
    <w:abstractNumId w:val="28"/>
  </w:num>
  <w:num w:numId="32">
    <w:abstractNumId w:val="7"/>
  </w:num>
  <w:num w:numId="33">
    <w:abstractNumId w:val="24"/>
  </w:num>
  <w:num w:numId="34">
    <w:abstractNumId w:val="22"/>
  </w:num>
  <w:num w:numId="35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1778"/>
    <w:rsid w:val="000050AC"/>
    <w:rsid w:val="000105B3"/>
    <w:rsid w:val="000115FD"/>
    <w:rsid w:val="00013219"/>
    <w:rsid w:val="00015D53"/>
    <w:rsid w:val="00031131"/>
    <w:rsid w:val="0003276A"/>
    <w:rsid w:val="00040199"/>
    <w:rsid w:val="000428C5"/>
    <w:rsid w:val="0004431B"/>
    <w:rsid w:val="00044A47"/>
    <w:rsid w:val="00053EA4"/>
    <w:rsid w:val="00064C5D"/>
    <w:rsid w:val="00070DF4"/>
    <w:rsid w:val="00072205"/>
    <w:rsid w:val="00074B09"/>
    <w:rsid w:val="000772E9"/>
    <w:rsid w:val="00080DD8"/>
    <w:rsid w:val="0008486A"/>
    <w:rsid w:val="00085910"/>
    <w:rsid w:val="00087412"/>
    <w:rsid w:val="000A474C"/>
    <w:rsid w:val="000A4EB9"/>
    <w:rsid w:val="000C24DF"/>
    <w:rsid w:val="000C34DC"/>
    <w:rsid w:val="000C404D"/>
    <w:rsid w:val="000C68FC"/>
    <w:rsid w:val="000D19F1"/>
    <w:rsid w:val="000D5F05"/>
    <w:rsid w:val="000D6F66"/>
    <w:rsid w:val="000D7EF4"/>
    <w:rsid w:val="000E2605"/>
    <w:rsid w:val="000F104B"/>
    <w:rsid w:val="000F29BC"/>
    <w:rsid w:val="000F4268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57ABA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22AD"/>
    <w:rsid w:val="001F3413"/>
    <w:rsid w:val="001F4650"/>
    <w:rsid w:val="001F74DA"/>
    <w:rsid w:val="001F76D5"/>
    <w:rsid w:val="00203002"/>
    <w:rsid w:val="00206B56"/>
    <w:rsid w:val="00225A74"/>
    <w:rsid w:val="00235D48"/>
    <w:rsid w:val="00236E25"/>
    <w:rsid w:val="00237973"/>
    <w:rsid w:val="002410F9"/>
    <w:rsid w:val="0024131E"/>
    <w:rsid w:val="0024305E"/>
    <w:rsid w:val="00243A5F"/>
    <w:rsid w:val="0024696A"/>
    <w:rsid w:val="00250476"/>
    <w:rsid w:val="00251C70"/>
    <w:rsid w:val="0025202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0346"/>
    <w:rsid w:val="00281B56"/>
    <w:rsid w:val="00284563"/>
    <w:rsid w:val="00287671"/>
    <w:rsid w:val="00287CB4"/>
    <w:rsid w:val="00290595"/>
    <w:rsid w:val="002964A1"/>
    <w:rsid w:val="002A5D36"/>
    <w:rsid w:val="002A63B0"/>
    <w:rsid w:val="002A643A"/>
    <w:rsid w:val="002B1CAA"/>
    <w:rsid w:val="002B304F"/>
    <w:rsid w:val="002B4110"/>
    <w:rsid w:val="002C2462"/>
    <w:rsid w:val="002D09D7"/>
    <w:rsid w:val="002D4DB5"/>
    <w:rsid w:val="002D75C0"/>
    <w:rsid w:val="002D7A1E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45126"/>
    <w:rsid w:val="00353E73"/>
    <w:rsid w:val="003603D9"/>
    <w:rsid w:val="00360B26"/>
    <w:rsid w:val="003653E8"/>
    <w:rsid w:val="00370432"/>
    <w:rsid w:val="0037282C"/>
    <w:rsid w:val="00373AF1"/>
    <w:rsid w:val="00375A2C"/>
    <w:rsid w:val="003766F6"/>
    <w:rsid w:val="003774BA"/>
    <w:rsid w:val="003809E2"/>
    <w:rsid w:val="003814E0"/>
    <w:rsid w:val="0038790A"/>
    <w:rsid w:val="003B6310"/>
    <w:rsid w:val="003B6A73"/>
    <w:rsid w:val="003B7BF5"/>
    <w:rsid w:val="003C500C"/>
    <w:rsid w:val="003C57B9"/>
    <w:rsid w:val="003C5EAA"/>
    <w:rsid w:val="003C74FC"/>
    <w:rsid w:val="003D4932"/>
    <w:rsid w:val="003D75D2"/>
    <w:rsid w:val="003E3B66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57A7F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B37D4"/>
    <w:rsid w:val="004B58D6"/>
    <w:rsid w:val="004C79D0"/>
    <w:rsid w:val="004D469F"/>
    <w:rsid w:val="004D478F"/>
    <w:rsid w:val="004D53B1"/>
    <w:rsid w:val="004D6F3C"/>
    <w:rsid w:val="004D7524"/>
    <w:rsid w:val="004E1E11"/>
    <w:rsid w:val="004E2EC0"/>
    <w:rsid w:val="004E3C13"/>
    <w:rsid w:val="004F181D"/>
    <w:rsid w:val="004F2E22"/>
    <w:rsid w:val="004F5505"/>
    <w:rsid w:val="004F6095"/>
    <w:rsid w:val="004F66BA"/>
    <w:rsid w:val="004F75B1"/>
    <w:rsid w:val="00502A92"/>
    <w:rsid w:val="005060A3"/>
    <w:rsid w:val="0050627A"/>
    <w:rsid w:val="00510DA5"/>
    <w:rsid w:val="00520AA9"/>
    <w:rsid w:val="005224F3"/>
    <w:rsid w:val="00525147"/>
    <w:rsid w:val="0053513F"/>
    <w:rsid w:val="00535533"/>
    <w:rsid w:val="00540485"/>
    <w:rsid w:val="00541A05"/>
    <w:rsid w:val="005468FB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4748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2084D"/>
    <w:rsid w:val="00641A09"/>
    <w:rsid w:val="00641A13"/>
    <w:rsid w:val="00650011"/>
    <w:rsid w:val="006503DB"/>
    <w:rsid w:val="0065328E"/>
    <w:rsid w:val="0065364D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91439"/>
    <w:rsid w:val="006A7274"/>
    <w:rsid w:val="006B057B"/>
    <w:rsid w:val="006C0C11"/>
    <w:rsid w:val="006C0FBA"/>
    <w:rsid w:val="006C1477"/>
    <w:rsid w:val="006C5A23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90B74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2CCC"/>
    <w:rsid w:val="00886EB0"/>
    <w:rsid w:val="0089235D"/>
    <w:rsid w:val="00895AFD"/>
    <w:rsid w:val="00895C84"/>
    <w:rsid w:val="008A0E06"/>
    <w:rsid w:val="008A0EB7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1C95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6595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A591A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175D7"/>
    <w:rsid w:val="00A23C70"/>
    <w:rsid w:val="00A2579B"/>
    <w:rsid w:val="00A26581"/>
    <w:rsid w:val="00A27E39"/>
    <w:rsid w:val="00A311F3"/>
    <w:rsid w:val="00A31705"/>
    <w:rsid w:val="00A36FB7"/>
    <w:rsid w:val="00A4370F"/>
    <w:rsid w:val="00A44171"/>
    <w:rsid w:val="00A52940"/>
    <w:rsid w:val="00A5633C"/>
    <w:rsid w:val="00A615BF"/>
    <w:rsid w:val="00A642BE"/>
    <w:rsid w:val="00A74581"/>
    <w:rsid w:val="00A76FCF"/>
    <w:rsid w:val="00A81154"/>
    <w:rsid w:val="00A87173"/>
    <w:rsid w:val="00A879A7"/>
    <w:rsid w:val="00A90207"/>
    <w:rsid w:val="00A90339"/>
    <w:rsid w:val="00A9475D"/>
    <w:rsid w:val="00AB3DBC"/>
    <w:rsid w:val="00AC5E6A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AF6D17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46038"/>
    <w:rsid w:val="00B54570"/>
    <w:rsid w:val="00B623F0"/>
    <w:rsid w:val="00B632D0"/>
    <w:rsid w:val="00B66768"/>
    <w:rsid w:val="00B70168"/>
    <w:rsid w:val="00B7286F"/>
    <w:rsid w:val="00B73D22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0593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4C6A"/>
    <w:rsid w:val="00CA4EFF"/>
    <w:rsid w:val="00CA68BE"/>
    <w:rsid w:val="00CA77D6"/>
    <w:rsid w:val="00CB3734"/>
    <w:rsid w:val="00CB60ED"/>
    <w:rsid w:val="00CC538A"/>
    <w:rsid w:val="00CD0676"/>
    <w:rsid w:val="00CE4549"/>
    <w:rsid w:val="00CF5F10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616E"/>
    <w:rsid w:val="00DE7302"/>
    <w:rsid w:val="00DF2FD1"/>
    <w:rsid w:val="00DF38A9"/>
    <w:rsid w:val="00DF50E3"/>
    <w:rsid w:val="00DF5417"/>
    <w:rsid w:val="00DF7A7E"/>
    <w:rsid w:val="00E0214A"/>
    <w:rsid w:val="00E021F4"/>
    <w:rsid w:val="00E035AE"/>
    <w:rsid w:val="00E045BE"/>
    <w:rsid w:val="00E0534D"/>
    <w:rsid w:val="00E103FE"/>
    <w:rsid w:val="00E14591"/>
    <w:rsid w:val="00E24393"/>
    <w:rsid w:val="00E2542F"/>
    <w:rsid w:val="00E26871"/>
    <w:rsid w:val="00E30AC8"/>
    <w:rsid w:val="00E403D0"/>
    <w:rsid w:val="00E4110F"/>
    <w:rsid w:val="00E41262"/>
    <w:rsid w:val="00E44202"/>
    <w:rsid w:val="00E44E7F"/>
    <w:rsid w:val="00E46BD6"/>
    <w:rsid w:val="00E50D50"/>
    <w:rsid w:val="00E54136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42ED"/>
    <w:rsid w:val="00EB70BF"/>
    <w:rsid w:val="00EC0074"/>
    <w:rsid w:val="00EC04DF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3F9E"/>
    <w:rsid w:val="00F268B4"/>
    <w:rsid w:val="00F5275D"/>
    <w:rsid w:val="00F52FB4"/>
    <w:rsid w:val="00F5705D"/>
    <w:rsid w:val="00F576B1"/>
    <w:rsid w:val="00F6000F"/>
    <w:rsid w:val="00F60119"/>
    <w:rsid w:val="00F66ED0"/>
    <w:rsid w:val="00F82507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4700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+hfrT+nbbE7Ca/VZlT5ysiZbCXw=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mijzEnBo6bDlBcJHd7TUx7hrlq8=</DigestValue>
    </Reference>
  </SignedInfo>
  <SignatureValue>QQQSzg/bTUVKQprAWxfQp3YLXP6qztpoU19sacAGYa/9xuXVC7GmXWxEbZmPT5nsG35zJdoeNw9i
f51uelI9lwu46X/OjeAf2vW1Hz8J5MrqBSga25ytdX2tzotZ7lOXmUKrOfbWPOLTUvtEh/9xg6yb
vC3nW30QOLvhBWNpPyY2mL6Haz4e+Z/rsPEPX4hVsGLjbsAZu9rXMb9AQc6xqBeBAu755ql/UIZX
i82saXORyXu4znSjbROR0k/dJsc8EjPgMsd1yYYusC0EAJh9dRv51MTFDjtqWczTyp5RZ13Em/nF
najttnWR89Jf0O+3lxGQVXx568WNj+FtOMfHzQ==</SignatureValue>
  <KeyInfo>
    <X509Data>
      <X509Certificate>MIIF0DCCBLigAwIBAgIEAKitKzANBgkqhkiG9w0BAQsFADCBtzELMAkGA1UEBhMCQ1oxOjA4BgNV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QSAtIEFjY3JlZGl0ZWQgUHJvdmlkZXIgb2YgQ2VydGlmaWNhdGlvbiBTZXJ2aWNlczAeFw0xNTA5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5UBONxUrl1UhaDmv9Eo1OXqjeJs=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1GTxUEoPexeL/lnCLrToGOm3xh0=</DigestValue>
      </Reference>
      <Reference URI="/word/webSettings.xml?ContentType=application/vnd.openxmlformats-officedocument.wordprocessingml.webSettings+xml">
        <DigestMethod Algorithm="http://www.w3.org/2000/09/xmldsig#sha1"/>
        <DigestValue>nLnFV9RSrEgz2zCxSM2/Dk0rpTc=</DigestValue>
      </Reference>
      <Reference URI="/word/numbering.xml?ContentType=application/vnd.openxmlformats-officedocument.wordprocessingml.numbering+xml">
        <DigestMethod Algorithm="http://www.w3.org/2000/09/xmldsig#sha1"/>
        <DigestValue>M3f+PVAuuZM1Tv/HzAgijH8Npbg=</DigestValue>
      </Reference>
      <Reference URI="/word/styles.xml?ContentType=application/vnd.openxmlformats-officedocument.wordprocessingml.styles+xml">
        <DigestMethod Algorithm="http://www.w3.org/2000/09/xmldsig#sha1"/>
        <DigestValue>cs66iqsbSPfd6ND7eDpVG14aS0Q=</DigestValue>
      </Reference>
      <Reference URI="/word/fontTable.xml?ContentType=application/vnd.openxmlformats-officedocument.wordprocessingml.fontTable+xml">
        <DigestMethod Algorithm="http://www.w3.org/2000/09/xmldsig#sha1"/>
        <DigestValue>oQfL04286Rlwz+a8zECmcDsFdCM=</DigestValue>
      </Reference>
      <Reference URI="/word/footer2.xml?ContentType=application/vnd.openxmlformats-officedocument.wordprocessingml.footer+xml">
        <DigestMethod Algorithm="http://www.w3.org/2000/09/xmldsig#sha1"/>
        <DigestValue>xF8NQ3YY+RtncGPnJFTPEZVSO0w=</DigestValue>
      </Reference>
      <Reference URI="/word/header1.xml?ContentType=application/vnd.openxmlformats-officedocument.wordprocessingml.header+xml">
        <DigestMethod Algorithm="http://www.w3.org/2000/09/xmldsig#sha1"/>
        <DigestValue>Yj7by3186wEqGFSvGTcCU58XXtk=</DigestValue>
      </Reference>
      <Reference URI="/word/document.xml?ContentType=application/vnd.openxmlformats-officedocument.wordprocessingml.document.main+xml">
        <DigestMethod Algorithm="http://www.w3.org/2000/09/xmldsig#sha1"/>
        <DigestValue>ORGTIi/g94ecm9inD1J+lM2dgKM=</DigestValue>
      </Reference>
      <Reference URI="/word/header2.xml?ContentType=application/vnd.openxmlformats-officedocument.wordprocessingml.header+xml">
        <DigestMethod Algorithm="http://www.w3.org/2000/09/xmldsig#sha1"/>
        <DigestValue>d6pQ3waULZHc6TbKL3UY9wXwNIo=</DigestValue>
      </Reference>
      <Reference URI="/word/endnotes.xml?ContentType=application/vnd.openxmlformats-officedocument.wordprocessingml.endnotes+xml">
        <DigestMethod Algorithm="http://www.w3.org/2000/09/xmldsig#sha1"/>
        <DigestValue>SlePRK+Gic7ir7/SxIkBBBAvhUg=</DigestValue>
      </Reference>
      <Reference URI="/word/footer1.xml?ContentType=application/vnd.openxmlformats-officedocument.wordprocessingml.footer+xml">
        <DigestMethod Algorithm="http://www.w3.org/2000/09/xmldsig#sha1"/>
        <DigestValue>T09zd7diWLilFXEGCzbchJcZNgA=</DigestValue>
      </Reference>
      <Reference URI="/word/footnotes.xml?ContentType=application/vnd.openxmlformats-officedocument.wordprocessingml.footnotes+xml">
        <DigestMethod Algorithm="http://www.w3.org/2000/09/xmldsig#sha1"/>
        <DigestValue>eKkdpXou/YTsuW067vkKoX58acY=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2015-10-22T11:39:19Z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2015-10-22T11:39:19Z</xd:SigningTime>
          <xd:SigningCertificate>
            <xd:Cert>
              <xd:CertDigest>
                <DigestMethod Algorithm="http://www.w3.org/2000/09/xmldsig#sha1"/>
                <DigestValue>cxKURJ7DNdTscFj9Q/64xMQusHc=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11054379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843B2-52AB-469A-979B-C10D7B757441}">
  <ds:schemaRefs>
    <ds:schemaRef ds:uri="5e6c6c5c-474c-4ef7-b7d6-59a0e77cc256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www.w3.org/XML/1998/namespace"/>
    <ds:schemaRef ds:uri="http://purl.org/dc/elements/1.1/"/>
    <ds:schemaRef ds:uri="http://schemas.openxmlformats.org/package/2006/metadata/core-properties"/>
    <ds:schemaRef ds:uri="8662c659-72ab-411b-b755-fbef5cbbde18"/>
    <ds:schemaRef ds:uri="4085a4f5-5f40-4143-b221-75ee5dde648a"/>
  </ds:schemaRefs>
</ds:datastoreItem>
</file>

<file path=customXml/itemProps2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885537-2D66-404C-9530-42D69C332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3380</Words>
  <Characters>20745</Characters>
  <Application>Microsoft Office Word</Application>
  <DocSecurity>0</DocSecurity>
  <Lines>172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24077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6</cp:revision>
  <cp:lastPrinted>2015-10-22T11:38:00Z</cp:lastPrinted>
  <dcterms:created xsi:type="dcterms:W3CDTF">2015-10-22T10:43:00Z</dcterms:created>
  <dcterms:modified xsi:type="dcterms:W3CDTF">2015-10-22T11:39:00Z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